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5E0CB" w14:textId="77777777" w:rsidR="00704A7B" w:rsidRPr="00225197" w:rsidRDefault="00704A7B" w:rsidP="00704A7B">
      <w:pPr>
        <w:rPr>
          <w:rFonts w:ascii="Calibri" w:hAnsi="Calibri" w:cs="Calibri"/>
        </w:rPr>
      </w:pPr>
    </w:p>
    <w:p w14:paraId="7E0DB4CB" w14:textId="00F500B6" w:rsidR="00704A7B" w:rsidRPr="00225197" w:rsidRDefault="00704A7B" w:rsidP="00704A7B">
      <w:pPr>
        <w:rPr>
          <w:rFonts w:ascii="Calibri" w:hAnsi="Calibri" w:cs="Calibri"/>
        </w:rPr>
      </w:pPr>
      <w:r w:rsidRPr="00225197">
        <w:rPr>
          <w:rFonts w:ascii="Calibri" w:eastAsia="Calibri" w:hAnsi="Calibri" w:cs="Calibri"/>
          <w:szCs w:val="22"/>
        </w:rPr>
        <w:t xml:space="preserve">Dear </w:t>
      </w:r>
      <w:r w:rsidR="0083066F">
        <w:rPr>
          <w:rFonts w:ascii="Calibri" w:eastAsia="Calibri" w:hAnsi="Calibri" w:cs="Calibri"/>
          <w:szCs w:val="22"/>
        </w:rPr>
        <w:t>P</w:t>
      </w:r>
      <w:r w:rsidRPr="00225197">
        <w:rPr>
          <w:rFonts w:ascii="Calibri" w:eastAsia="Calibri" w:hAnsi="Calibri" w:cs="Calibri"/>
          <w:szCs w:val="22"/>
        </w:rPr>
        <w:t>arent/</w:t>
      </w:r>
      <w:r w:rsidR="0083066F">
        <w:rPr>
          <w:rFonts w:ascii="Calibri" w:eastAsia="Calibri" w:hAnsi="Calibri" w:cs="Calibri"/>
          <w:szCs w:val="22"/>
        </w:rPr>
        <w:t>G</w:t>
      </w:r>
      <w:r w:rsidRPr="00225197">
        <w:rPr>
          <w:rFonts w:ascii="Calibri" w:eastAsia="Calibri" w:hAnsi="Calibri" w:cs="Calibri"/>
          <w:szCs w:val="22"/>
        </w:rPr>
        <w:t>uardian,</w:t>
      </w:r>
    </w:p>
    <w:p w14:paraId="6EDDC30F" w14:textId="77777777" w:rsidR="00704A7B" w:rsidRPr="00225197" w:rsidRDefault="00704A7B" w:rsidP="00704A7B">
      <w:pPr>
        <w:rPr>
          <w:rFonts w:ascii="Calibri" w:hAnsi="Calibri" w:cs="Calibri"/>
        </w:rPr>
      </w:pPr>
    </w:p>
    <w:p w14:paraId="4C910545" w14:textId="37A7AD48" w:rsidR="00704A7B" w:rsidRPr="0083066F" w:rsidRDefault="00492DD4" w:rsidP="00704A7B">
      <w:pPr>
        <w:rPr>
          <w:rFonts w:ascii="Calibri" w:hAnsi="Calibri" w:cs="Calibri"/>
        </w:rPr>
      </w:pPr>
      <w:r>
        <w:rPr>
          <w:rFonts w:ascii="Calibri" w:eastAsia="Calibri" w:hAnsi="Calibri" w:cs="Calibri"/>
          <w:szCs w:val="22"/>
        </w:rPr>
        <w:t>St Andrews</w:t>
      </w:r>
      <w:r w:rsidR="0083066F" w:rsidRPr="0083066F">
        <w:rPr>
          <w:rFonts w:ascii="Calibri" w:eastAsia="Calibri" w:hAnsi="Calibri" w:cs="Calibri"/>
          <w:szCs w:val="22"/>
        </w:rPr>
        <w:t xml:space="preserve"> Primary School </w:t>
      </w:r>
      <w:r w:rsidR="00704A7B" w:rsidRPr="0083066F">
        <w:rPr>
          <w:rFonts w:ascii="Calibri" w:eastAsia="Calibri" w:hAnsi="Calibri" w:cs="Calibri"/>
          <w:szCs w:val="22"/>
        </w:rPr>
        <w:t xml:space="preserve">is looking forward to another great year of teaching and learning and would like to advise you of </w:t>
      </w:r>
      <w:r>
        <w:rPr>
          <w:rFonts w:ascii="Calibri" w:eastAsia="Calibri" w:hAnsi="Calibri" w:cs="Calibri"/>
          <w:szCs w:val="22"/>
        </w:rPr>
        <w:t>St Andrews</w:t>
      </w:r>
      <w:r w:rsidR="0083066F" w:rsidRPr="0083066F">
        <w:rPr>
          <w:rFonts w:ascii="Calibri" w:eastAsia="Calibri" w:hAnsi="Calibri" w:cs="Calibri"/>
          <w:szCs w:val="22"/>
        </w:rPr>
        <w:t xml:space="preserve"> Primary School</w:t>
      </w:r>
      <w:r w:rsidR="00704A7B" w:rsidRPr="0083066F">
        <w:rPr>
          <w:rFonts w:ascii="Calibri" w:eastAsia="Calibri" w:hAnsi="Calibri" w:cs="Calibri"/>
          <w:szCs w:val="22"/>
        </w:rPr>
        <w:t xml:space="preserve">’s voluntary financial contributions for </w:t>
      </w:r>
      <w:r w:rsidR="0083066F" w:rsidRPr="0083066F">
        <w:rPr>
          <w:rFonts w:ascii="Calibri" w:eastAsia="Calibri" w:hAnsi="Calibri" w:cs="Calibri"/>
          <w:szCs w:val="22"/>
        </w:rPr>
        <w:t>2022.</w:t>
      </w:r>
    </w:p>
    <w:p w14:paraId="3FFFFBD5" w14:textId="1FBF8714" w:rsidR="006C2807" w:rsidRPr="0083066F" w:rsidRDefault="006C2807" w:rsidP="006C2807">
      <w:pPr>
        <w:rPr>
          <w:rFonts w:ascii="Calibri" w:eastAsia="Calibri" w:hAnsi="Calibri" w:cs="Calibri"/>
        </w:rPr>
      </w:pPr>
      <w:r w:rsidRPr="0083066F">
        <w:rPr>
          <w:rFonts w:ascii="Calibri" w:eastAsia="Calibri" w:hAnsi="Calibri" w:cs="Calibri"/>
        </w:rPr>
        <w:t>Schools provide students with free instruction to fulfil the standard Victorian curriculum and we want to assure you that all contributions are voluntary. Nevertheless, the ongoing support of our families ensures that our school can offer the best possible education and support for our students. We want to thank you for all you support, whether that’s through fundraising or volunteering your time. This has made a huge difference to our school and the programs we can offer.</w:t>
      </w:r>
    </w:p>
    <w:p w14:paraId="4B448A3B" w14:textId="6D0D32AD" w:rsidR="00704A7B" w:rsidRPr="0083066F" w:rsidRDefault="00704A7B" w:rsidP="006C2807">
      <w:pPr>
        <w:rPr>
          <w:rFonts w:ascii="Calibri" w:eastAsia="Calibri" w:hAnsi="Calibri" w:cs="Calibri"/>
          <w:i/>
          <w:iCs/>
        </w:rPr>
      </w:pPr>
      <w:r w:rsidRPr="0083066F">
        <w:rPr>
          <w:rFonts w:ascii="Calibri" w:eastAsia="Calibri" w:hAnsi="Calibri" w:cs="Calibri"/>
        </w:rPr>
        <w:t xml:space="preserve">Within our school this support has allowed us </w:t>
      </w:r>
      <w:r w:rsidR="0083066F" w:rsidRPr="0083066F">
        <w:rPr>
          <w:rFonts w:ascii="Calibri" w:eastAsia="Calibri" w:hAnsi="Calibri" w:cs="Calibri"/>
        </w:rPr>
        <w:t xml:space="preserve">to offer </w:t>
      </w:r>
      <w:r w:rsidRPr="0083066F">
        <w:rPr>
          <w:rFonts w:ascii="Calibri" w:eastAsia="Calibri" w:hAnsi="Calibri" w:cs="Calibri"/>
        </w:rPr>
        <w:t xml:space="preserve">a wider offering of subjects and special curriculum experiences; enhanced digital learning opportunities; </w:t>
      </w:r>
      <w:r w:rsidR="0083066F" w:rsidRPr="0083066F">
        <w:rPr>
          <w:rFonts w:ascii="Calibri" w:eastAsia="Calibri" w:hAnsi="Calibri" w:cs="Calibri"/>
        </w:rPr>
        <w:t xml:space="preserve">take home readers, </w:t>
      </w:r>
      <w:r w:rsidRPr="0083066F">
        <w:rPr>
          <w:rFonts w:ascii="Calibri" w:eastAsia="Calibri" w:hAnsi="Calibri" w:cs="Calibri"/>
        </w:rPr>
        <w:t>art</w:t>
      </w:r>
      <w:r w:rsidR="0083066F" w:rsidRPr="0083066F">
        <w:rPr>
          <w:rFonts w:ascii="Calibri" w:eastAsia="Calibri" w:hAnsi="Calibri" w:cs="Calibri"/>
        </w:rPr>
        <w:t xml:space="preserve"> supplies, physical education equipment, LOTE and Library resources</w:t>
      </w:r>
      <w:r w:rsidRPr="0083066F">
        <w:rPr>
          <w:rFonts w:ascii="Calibri" w:eastAsia="Calibri" w:hAnsi="Calibri" w:cs="Calibri"/>
        </w:rPr>
        <w:t>; faster WIFI and internet</w:t>
      </w:r>
      <w:r w:rsidR="0083066F" w:rsidRPr="0083066F">
        <w:rPr>
          <w:rFonts w:ascii="Calibri" w:eastAsia="Calibri" w:hAnsi="Calibri" w:cs="Calibri"/>
        </w:rPr>
        <w:t>.</w:t>
      </w:r>
    </w:p>
    <w:p w14:paraId="5F539A77" w14:textId="21DFF3DF" w:rsidR="00704A7B" w:rsidRDefault="00704A7B" w:rsidP="00704A7B">
      <w:pPr>
        <w:rPr>
          <w:rFonts w:ascii="Calibri" w:eastAsia="Calibri" w:hAnsi="Calibri" w:cs="Calibri"/>
          <w:szCs w:val="22"/>
        </w:rPr>
      </w:pPr>
      <w:r w:rsidRPr="0083066F">
        <w:rPr>
          <w:rFonts w:ascii="Calibri" w:eastAsia="Calibri" w:hAnsi="Calibri" w:cs="Calibri"/>
          <w:szCs w:val="22"/>
        </w:rPr>
        <w:t>For further information on the Department’s Parent Payments Policy please see a one-page overview attached.</w:t>
      </w:r>
    </w:p>
    <w:p w14:paraId="11ADA5C6" w14:textId="77777777" w:rsidR="006B2FE7" w:rsidRPr="0083066F" w:rsidRDefault="006B2FE7" w:rsidP="006B2FE7">
      <w:pPr>
        <w:rPr>
          <w:rFonts w:ascii="Calibri" w:hAnsi="Calibri" w:cs="Calibri"/>
        </w:rPr>
      </w:pPr>
      <w:r w:rsidRPr="00D01D10">
        <w:rPr>
          <w:rFonts w:ascii="Calibri" w:eastAsia="Calibri" w:hAnsi="Calibri" w:cs="Calibri"/>
          <w:szCs w:val="22"/>
          <w:highlight w:val="yellow"/>
        </w:rPr>
        <w:t>Please do not make any payments until 2022</w:t>
      </w:r>
    </w:p>
    <w:p w14:paraId="279B7393" w14:textId="77777777" w:rsidR="006B2FE7" w:rsidRPr="0083066F" w:rsidRDefault="006B2FE7" w:rsidP="00704A7B">
      <w:pPr>
        <w:rPr>
          <w:rFonts w:ascii="Calibri" w:hAnsi="Calibri" w:cs="Calibri"/>
        </w:rPr>
      </w:pPr>
    </w:p>
    <w:p w14:paraId="2559AE09" w14:textId="4E9CA061" w:rsidR="00704A7B" w:rsidRDefault="00704A7B" w:rsidP="00704A7B">
      <w:pPr>
        <w:rPr>
          <w:rFonts w:ascii="Calibri" w:hAnsi="Calibri" w:cs="Calibri"/>
        </w:rPr>
      </w:pPr>
    </w:p>
    <w:p w14:paraId="69C17BCF" w14:textId="3EB7947C" w:rsidR="0083066F" w:rsidRDefault="0083066F" w:rsidP="00704A7B">
      <w:pPr>
        <w:rPr>
          <w:rFonts w:ascii="Calibri" w:hAnsi="Calibri" w:cs="Calibri"/>
        </w:rPr>
      </w:pPr>
    </w:p>
    <w:p w14:paraId="23C81C2F" w14:textId="77777777" w:rsidR="0083066F" w:rsidRPr="00225197" w:rsidRDefault="0083066F" w:rsidP="00704A7B">
      <w:pPr>
        <w:rPr>
          <w:rFonts w:ascii="Calibri" w:hAnsi="Calibri" w:cs="Calibri"/>
        </w:rPr>
      </w:pPr>
    </w:p>
    <w:p w14:paraId="7C764AD6" w14:textId="3B6FFFCE" w:rsidR="00704A7B" w:rsidRDefault="00704A7B" w:rsidP="00704A7B">
      <w:pPr>
        <w:rPr>
          <w:rFonts w:ascii="Calibri" w:eastAsia="Calibri" w:hAnsi="Calibri" w:cs="Calibri"/>
          <w:szCs w:val="22"/>
        </w:rPr>
      </w:pPr>
      <w:r w:rsidRPr="00225197">
        <w:rPr>
          <w:rFonts w:ascii="Calibri" w:eastAsia="Calibri" w:hAnsi="Calibri" w:cs="Calibri"/>
          <w:szCs w:val="22"/>
        </w:rPr>
        <w:t>Yours sincerely,</w:t>
      </w:r>
    </w:p>
    <w:p w14:paraId="52B554EE" w14:textId="77777777" w:rsidR="0083066F" w:rsidRPr="00225197" w:rsidRDefault="0083066F" w:rsidP="00704A7B">
      <w:pPr>
        <w:rPr>
          <w:rFonts w:ascii="Calibri" w:hAnsi="Calibri" w:cs="Calibri"/>
        </w:rPr>
      </w:pPr>
    </w:p>
    <w:p w14:paraId="6121DD17" w14:textId="33DFA583" w:rsidR="00704A7B" w:rsidRDefault="0083066F" w:rsidP="00704A7B">
      <w:pPr>
        <w:rPr>
          <w:rFonts w:ascii="Calibri" w:hAnsi="Calibri" w:cs="Calibri"/>
          <w:b/>
          <w:bCs/>
        </w:rPr>
      </w:pPr>
      <w:r>
        <w:rPr>
          <w:rFonts w:ascii="Calibri" w:hAnsi="Calibri" w:cs="Calibri"/>
          <w:b/>
          <w:bCs/>
        </w:rPr>
        <w:t>School Principal ___________________________________</w:t>
      </w:r>
    </w:p>
    <w:p w14:paraId="25DD7220" w14:textId="77777777" w:rsidR="0083066F" w:rsidRPr="0083066F" w:rsidRDefault="0083066F" w:rsidP="00704A7B">
      <w:pPr>
        <w:rPr>
          <w:rFonts w:ascii="Calibri" w:hAnsi="Calibri" w:cs="Calibri"/>
          <w:b/>
          <w:bCs/>
        </w:rPr>
      </w:pPr>
    </w:p>
    <w:p w14:paraId="7A3F25FE" w14:textId="77777777" w:rsidR="0083066F" w:rsidRDefault="0083066F">
      <w:pPr>
        <w:spacing w:after="0"/>
        <w:rPr>
          <w:rFonts w:ascii="Calibri" w:eastAsia="Calibri" w:hAnsi="Calibri" w:cs="Calibri"/>
          <w:szCs w:val="22"/>
        </w:rPr>
      </w:pPr>
    </w:p>
    <w:p w14:paraId="2165501A" w14:textId="6B0B844E" w:rsidR="00704A7B" w:rsidRPr="0083066F" w:rsidRDefault="0083066F">
      <w:pPr>
        <w:spacing w:after="0"/>
        <w:rPr>
          <w:rFonts w:ascii="Calibri" w:eastAsia="Calibri" w:hAnsi="Calibri" w:cs="Calibri"/>
          <w:b/>
          <w:bCs/>
          <w:i/>
          <w:iCs/>
          <w:color w:val="FF0000"/>
          <w:szCs w:val="22"/>
        </w:rPr>
      </w:pPr>
      <w:r w:rsidRPr="0083066F">
        <w:rPr>
          <w:rFonts w:ascii="Calibri" w:eastAsia="Calibri" w:hAnsi="Calibri" w:cs="Calibri"/>
          <w:b/>
          <w:bCs/>
          <w:szCs w:val="22"/>
        </w:rPr>
        <w:t>School Council Principal</w:t>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Pr>
          <w:rFonts w:ascii="Calibri" w:eastAsia="Calibri" w:hAnsi="Calibri" w:cs="Calibri"/>
          <w:b/>
          <w:bCs/>
          <w:color w:val="FF0000"/>
          <w:szCs w:val="22"/>
        </w:rPr>
        <w:softHyphen/>
      </w:r>
      <w:r w:rsidRPr="0083066F">
        <w:rPr>
          <w:rFonts w:ascii="Calibri" w:eastAsia="Calibri" w:hAnsi="Calibri" w:cs="Calibri"/>
          <w:b/>
          <w:bCs/>
          <w:szCs w:val="22"/>
        </w:rPr>
        <w:t>___________________________________</w:t>
      </w:r>
      <w:r w:rsidR="00704A7B" w:rsidRPr="0083066F">
        <w:rPr>
          <w:rFonts w:ascii="Calibri" w:eastAsia="Calibri" w:hAnsi="Calibri" w:cs="Calibri"/>
          <w:b/>
          <w:bCs/>
          <w:i/>
          <w:iCs/>
          <w:color w:val="FF0000"/>
          <w:szCs w:val="22"/>
        </w:rPr>
        <w:br w:type="page"/>
      </w:r>
    </w:p>
    <w:tbl>
      <w:tblPr>
        <w:tblStyle w:val="TableGrid"/>
        <w:tblW w:w="96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024"/>
        <w:gridCol w:w="1606"/>
      </w:tblGrid>
      <w:tr w:rsidR="00BA313B" w:rsidRPr="00225197" w14:paraId="40F445BA" w14:textId="77777777" w:rsidTr="00BA31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4" w:type="dxa"/>
          </w:tcPr>
          <w:p w14:paraId="1D8AF73C" w14:textId="77777777" w:rsidR="00704A7B" w:rsidRPr="00225197" w:rsidRDefault="00704A7B" w:rsidP="00E63200">
            <w:pPr>
              <w:rPr>
                <w:rFonts w:ascii="Calibri" w:hAnsi="Calibri" w:cs="Calibri"/>
              </w:rPr>
            </w:pPr>
            <w:r w:rsidRPr="00704A7B">
              <w:rPr>
                <w:rFonts w:ascii="Calibri" w:eastAsia="Calibri" w:hAnsi="Calibri" w:cs="Calibri"/>
                <w:b/>
                <w:szCs w:val="22"/>
              </w:rPr>
              <w:lastRenderedPageBreak/>
              <w:t>Curriculum Contributions</w:t>
            </w:r>
            <w:r w:rsidRPr="00225197">
              <w:rPr>
                <w:rFonts w:ascii="Calibri" w:eastAsia="Calibri" w:hAnsi="Calibri" w:cs="Calibri"/>
                <w:bCs/>
                <w:szCs w:val="22"/>
              </w:rPr>
              <w:t xml:space="preserve"> - </w:t>
            </w:r>
            <w:r w:rsidRPr="00225197">
              <w:rPr>
                <w:rFonts w:ascii="Calibri" w:eastAsia="Calibri" w:hAnsi="Calibri" w:cs="Calibri"/>
                <w:szCs w:val="22"/>
              </w:rPr>
              <w:t>items and activities that students use, or participate in, to access the Curriculum</w:t>
            </w:r>
          </w:p>
        </w:tc>
        <w:tc>
          <w:tcPr>
            <w:tcW w:w="1606" w:type="dxa"/>
          </w:tcPr>
          <w:p w14:paraId="773B81ED" w14:textId="77777777" w:rsidR="00704A7B" w:rsidRPr="00225197" w:rsidRDefault="00704A7B" w:rsidP="00E63200">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25197">
              <w:rPr>
                <w:rFonts w:ascii="Calibri" w:eastAsia="Calibri" w:hAnsi="Calibri" w:cs="Calibri"/>
                <w:bCs/>
                <w:szCs w:val="22"/>
              </w:rPr>
              <w:t>Amount</w:t>
            </w:r>
          </w:p>
        </w:tc>
      </w:tr>
      <w:tr w:rsidR="00BA313B" w:rsidRPr="00225197" w14:paraId="4069C086"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55C87370" w14:textId="2DC887B6" w:rsidR="00704A7B" w:rsidRPr="006B15AE" w:rsidRDefault="00704A7B" w:rsidP="00E63200">
            <w:pPr>
              <w:rPr>
                <w:rFonts w:ascii="Calibri" w:hAnsi="Calibri" w:cs="Calibri"/>
                <w:b/>
                <w:bCs/>
                <w:color w:val="auto"/>
              </w:rPr>
            </w:pPr>
            <w:r w:rsidRPr="006B15AE">
              <w:rPr>
                <w:rFonts w:ascii="Calibri" w:eastAsia="Calibri" w:hAnsi="Calibri" w:cs="Calibri"/>
                <w:b/>
                <w:bCs/>
                <w:color w:val="auto"/>
              </w:rPr>
              <w:t xml:space="preserve">Year </w:t>
            </w:r>
            <w:r w:rsidR="00463D15">
              <w:rPr>
                <w:rFonts w:ascii="Calibri" w:eastAsia="Calibri" w:hAnsi="Calibri" w:cs="Calibri"/>
                <w:b/>
                <w:bCs/>
                <w:color w:val="auto"/>
              </w:rPr>
              <w:t>One</w:t>
            </w:r>
            <w:r w:rsidRPr="006B15AE">
              <w:rPr>
                <w:rFonts w:ascii="Calibri" w:eastAsia="Calibri" w:hAnsi="Calibri" w:cs="Calibri"/>
                <w:b/>
                <w:bCs/>
                <w:color w:val="auto"/>
              </w:rPr>
              <w:t xml:space="preserve"> classroom consumables, materials &amp; equipment</w:t>
            </w:r>
          </w:p>
          <w:p w14:paraId="3553A6DC" w14:textId="27CADF85" w:rsidR="00704A7B" w:rsidRPr="00963612" w:rsidRDefault="00963612" w:rsidP="00963612">
            <w:pPr>
              <w:pStyle w:val="ListParagraph"/>
              <w:rPr>
                <w:rFonts w:ascii="Calibri" w:eastAsiaTheme="minorEastAsia" w:hAnsi="Calibri" w:cs="Calibri"/>
                <w:color w:val="auto"/>
                <w:szCs w:val="22"/>
              </w:rPr>
            </w:pPr>
            <w:r>
              <w:rPr>
                <w:rFonts w:ascii="Calibri" w:eastAsiaTheme="minorEastAsia" w:hAnsi="Calibri" w:cs="Calibri"/>
                <w:color w:val="auto"/>
                <w:szCs w:val="22"/>
              </w:rPr>
              <w:t xml:space="preserve">As Per </w:t>
            </w:r>
            <w:r w:rsidR="00E9170E">
              <w:rPr>
                <w:rFonts w:ascii="Calibri" w:eastAsiaTheme="minorEastAsia" w:hAnsi="Calibri" w:cs="Calibri"/>
                <w:color w:val="auto"/>
                <w:szCs w:val="22"/>
              </w:rPr>
              <w:t>Year</w:t>
            </w:r>
            <w:r w:rsidR="006E2F39">
              <w:rPr>
                <w:rFonts w:ascii="Calibri" w:eastAsiaTheme="minorEastAsia" w:hAnsi="Calibri" w:cs="Calibri"/>
                <w:color w:val="auto"/>
                <w:szCs w:val="22"/>
              </w:rPr>
              <w:t xml:space="preserve"> One</w:t>
            </w:r>
            <w:r>
              <w:rPr>
                <w:rFonts w:ascii="Calibri" w:eastAsiaTheme="minorEastAsia" w:hAnsi="Calibri" w:cs="Calibri"/>
                <w:color w:val="auto"/>
                <w:szCs w:val="22"/>
              </w:rPr>
              <w:t xml:space="preserve"> 2022 Curriculum Contribution Sheet</w:t>
            </w:r>
          </w:p>
        </w:tc>
        <w:tc>
          <w:tcPr>
            <w:tcW w:w="1606" w:type="dxa"/>
            <w:vAlign w:val="center"/>
          </w:tcPr>
          <w:p w14:paraId="653514BF" w14:textId="21E9E200" w:rsidR="00704A7B" w:rsidRPr="00225197" w:rsidRDefault="00704A7B" w:rsidP="001A4BF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5197">
              <w:rPr>
                <w:rFonts w:ascii="Calibri" w:eastAsia="Calibri" w:hAnsi="Calibri" w:cs="Calibri"/>
                <w:szCs w:val="22"/>
              </w:rPr>
              <w:t>$</w:t>
            </w:r>
            <w:r w:rsidR="008401CD">
              <w:rPr>
                <w:rFonts w:ascii="Calibri" w:eastAsia="Calibri" w:hAnsi="Calibri" w:cs="Calibri"/>
                <w:szCs w:val="22"/>
              </w:rPr>
              <w:t>1</w:t>
            </w:r>
            <w:r w:rsidR="00963612">
              <w:rPr>
                <w:rFonts w:ascii="Calibri" w:eastAsia="Calibri" w:hAnsi="Calibri" w:cs="Calibri"/>
                <w:szCs w:val="22"/>
              </w:rPr>
              <w:t>3</w:t>
            </w:r>
            <w:r w:rsidR="006E2F39">
              <w:rPr>
                <w:rFonts w:ascii="Calibri" w:eastAsia="Calibri" w:hAnsi="Calibri" w:cs="Calibri"/>
                <w:szCs w:val="22"/>
              </w:rPr>
              <w:t>0</w:t>
            </w:r>
            <w:r w:rsidR="00963612">
              <w:rPr>
                <w:rFonts w:ascii="Calibri" w:eastAsia="Calibri" w:hAnsi="Calibri" w:cs="Calibri"/>
                <w:szCs w:val="22"/>
              </w:rPr>
              <w:t>.00</w:t>
            </w:r>
          </w:p>
        </w:tc>
      </w:tr>
      <w:tr w:rsidR="00F96FAB" w:rsidRPr="00225197" w14:paraId="02DF0BCD"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25E0BA4E" w14:textId="61ECD98E" w:rsidR="00F96FAB" w:rsidRPr="006B15AE" w:rsidRDefault="00F96FAB" w:rsidP="00E63200">
            <w:pPr>
              <w:rPr>
                <w:rFonts w:ascii="Calibri" w:eastAsia="Calibri" w:hAnsi="Calibri" w:cs="Calibri"/>
                <w:b/>
                <w:bCs/>
              </w:rPr>
            </w:pPr>
            <w:r>
              <w:rPr>
                <w:rFonts w:ascii="Calibri" w:eastAsia="Calibri" w:hAnsi="Calibri" w:cs="Calibri"/>
                <w:b/>
                <w:bCs/>
              </w:rPr>
              <w:t>STEM Program</w:t>
            </w:r>
          </w:p>
        </w:tc>
        <w:tc>
          <w:tcPr>
            <w:tcW w:w="1606" w:type="dxa"/>
            <w:vAlign w:val="center"/>
          </w:tcPr>
          <w:p w14:paraId="39581309" w14:textId="158A5A42" w:rsidR="00F96FAB" w:rsidRPr="00225197" w:rsidRDefault="00F96FAB" w:rsidP="001A4BF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$20.00</w:t>
            </w:r>
          </w:p>
        </w:tc>
      </w:tr>
      <w:tr w:rsidR="00F96FAB" w:rsidRPr="00225197" w14:paraId="10B7A2C3"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43AADC67" w14:textId="3E9D85BC" w:rsidR="00F96FAB" w:rsidRDefault="00F96FAB" w:rsidP="00E63200">
            <w:pPr>
              <w:rPr>
                <w:rFonts w:ascii="Calibri" w:eastAsia="Calibri" w:hAnsi="Calibri" w:cs="Calibri"/>
                <w:b/>
                <w:bCs/>
              </w:rPr>
            </w:pPr>
            <w:r>
              <w:rPr>
                <w:rFonts w:ascii="Calibri" w:eastAsia="Calibri" w:hAnsi="Calibri" w:cs="Calibri"/>
                <w:b/>
                <w:bCs/>
              </w:rPr>
              <w:t>Art supplies</w:t>
            </w:r>
          </w:p>
        </w:tc>
        <w:tc>
          <w:tcPr>
            <w:tcW w:w="1606" w:type="dxa"/>
            <w:vAlign w:val="center"/>
          </w:tcPr>
          <w:p w14:paraId="0CD634E3" w14:textId="77B54986" w:rsidR="00F96FAB" w:rsidRDefault="00F96FAB" w:rsidP="001A4BF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$20.00</w:t>
            </w:r>
          </w:p>
        </w:tc>
      </w:tr>
      <w:tr w:rsidR="001A4BF8" w:rsidRPr="00225197" w14:paraId="7D427293" w14:textId="77777777" w:rsidTr="000B60EE">
        <w:tc>
          <w:tcPr>
            <w:cnfStyle w:val="001000000000" w:firstRow="0" w:lastRow="0" w:firstColumn="1" w:lastColumn="0" w:oddVBand="0" w:evenVBand="0" w:oddHBand="0" w:evenHBand="0" w:firstRowFirstColumn="0" w:firstRowLastColumn="0" w:lastRowFirstColumn="0" w:lastRowLastColumn="0"/>
            <w:tcW w:w="8024" w:type="dxa"/>
          </w:tcPr>
          <w:p w14:paraId="4C894A6F" w14:textId="455DB30A" w:rsidR="001A4BF8" w:rsidRDefault="001A4BF8" w:rsidP="001A4BF8">
            <w:pPr>
              <w:rPr>
                <w:rFonts w:ascii="Calibri" w:eastAsia="Calibri" w:hAnsi="Calibri" w:cs="Calibri"/>
                <w:b/>
                <w:bCs/>
              </w:rPr>
            </w:pPr>
            <w:r w:rsidRPr="00076C97">
              <w:rPr>
                <w:rFonts w:ascii="Calibri" w:eastAsia="Calibri" w:hAnsi="Calibri" w:cs="Calibri"/>
                <w:b/>
                <w:bCs/>
              </w:rPr>
              <w:t>Maths Subscription TBC</w:t>
            </w:r>
          </w:p>
        </w:tc>
        <w:tc>
          <w:tcPr>
            <w:tcW w:w="1606" w:type="dxa"/>
          </w:tcPr>
          <w:p w14:paraId="49F95519" w14:textId="4E507A48" w:rsidR="001A4BF8" w:rsidRPr="001A4BF8" w:rsidRDefault="001A4BF8" w:rsidP="001A4BF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rPr>
              <w:t>$15.00</w:t>
            </w:r>
          </w:p>
        </w:tc>
      </w:tr>
      <w:tr w:rsidR="001A4BF8" w:rsidRPr="00225197" w14:paraId="3F619A0A" w14:textId="77777777" w:rsidTr="000B60EE">
        <w:tc>
          <w:tcPr>
            <w:cnfStyle w:val="001000000000" w:firstRow="0" w:lastRow="0" w:firstColumn="1" w:lastColumn="0" w:oddVBand="0" w:evenVBand="0" w:oddHBand="0" w:evenHBand="0" w:firstRowFirstColumn="0" w:firstRowLastColumn="0" w:lastRowFirstColumn="0" w:lastRowLastColumn="0"/>
            <w:tcW w:w="8024" w:type="dxa"/>
          </w:tcPr>
          <w:p w14:paraId="2B03C1D9" w14:textId="144FE675" w:rsidR="001A4BF8" w:rsidRPr="00076C97" w:rsidRDefault="001A4BF8" w:rsidP="001A4BF8">
            <w:pPr>
              <w:rPr>
                <w:rFonts w:ascii="Calibri" w:eastAsia="Calibri" w:hAnsi="Calibri" w:cs="Calibri"/>
                <w:b/>
                <w:bCs/>
              </w:rPr>
            </w:pPr>
            <w:r>
              <w:rPr>
                <w:rFonts w:ascii="Calibri" w:eastAsia="Calibri" w:hAnsi="Calibri" w:cs="Calibri"/>
                <w:b/>
                <w:bCs/>
              </w:rPr>
              <w:t>Literacy Subscription – Sound Waves</w:t>
            </w:r>
          </w:p>
        </w:tc>
        <w:tc>
          <w:tcPr>
            <w:tcW w:w="1606" w:type="dxa"/>
          </w:tcPr>
          <w:p w14:paraId="4A3070BB" w14:textId="1B85B46C" w:rsidR="001A4BF8" w:rsidRDefault="001A4BF8" w:rsidP="001A4BF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$15.00</w:t>
            </w:r>
          </w:p>
        </w:tc>
      </w:tr>
      <w:tr w:rsidR="001A4BF8" w:rsidRPr="00225197" w14:paraId="28B71638" w14:textId="77777777" w:rsidTr="000B60EE">
        <w:tc>
          <w:tcPr>
            <w:cnfStyle w:val="001000000000" w:firstRow="0" w:lastRow="0" w:firstColumn="1" w:lastColumn="0" w:oddVBand="0" w:evenVBand="0" w:oddHBand="0" w:evenHBand="0" w:firstRowFirstColumn="0" w:firstRowLastColumn="0" w:lastRowFirstColumn="0" w:lastRowLastColumn="0"/>
            <w:tcW w:w="8024" w:type="dxa"/>
          </w:tcPr>
          <w:p w14:paraId="3820C35D" w14:textId="51927993" w:rsidR="001A4BF8" w:rsidRDefault="001A4BF8" w:rsidP="001A4BF8">
            <w:pPr>
              <w:jc w:val="right"/>
              <w:rPr>
                <w:rFonts w:ascii="Calibri" w:eastAsia="Calibri" w:hAnsi="Calibri" w:cs="Calibri"/>
                <w:b/>
                <w:bCs/>
              </w:rPr>
            </w:pPr>
            <w:r>
              <w:rPr>
                <w:rFonts w:ascii="Calibri" w:eastAsia="Calibri" w:hAnsi="Calibri" w:cs="Calibri"/>
                <w:b/>
                <w:bCs/>
              </w:rPr>
              <w:t>Sub Total</w:t>
            </w:r>
          </w:p>
        </w:tc>
        <w:tc>
          <w:tcPr>
            <w:tcW w:w="1606" w:type="dxa"/>
          </w:tcPr>
          <w:p w14:paraId="5BF3880C" w14:textId="3A3825A3" w:rsidR="001A4BF8" w:rsidRDefault="001A4BF8" w:rsidP="001A4BF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Pr>
                <w:rFonts w:ascii="Calibri" w:eastAsia="Calibri" w:hAnsi="Calibri" w:cs="Calibri"/>
              </w:rPr>
              <w:t>$200.00</w:t>
            </w:r>
          </w:p>
        </w:tc>
      </w:tr>
      <w:tr w:rsidR="00BA313B" w:rsidRPr="00225197" w14:paraId="64AD696E" w14:textId="77777777" w:rsidTr="00BA313B">
        <w:tc>
          <w:tcPr>
            <w:cnfStyle w:val="001000000000" w:firstRow="0" w:lastRow="0" w:firstColumn="1" w:lastColumn="0" w:oddVBand="0" w:evenVBand="0" w:oddHBand="0" w:evenHBand="0" w:firstRowFirstColumn="0" w:firstRowLastColumn="0" w:lastRowFirstColumn="0" w:lastRowLastColumn="0"/>
            <w:tcW w:w="8024" w:type="dxa"/>
            <w:shd w:val="clear" w:color="auto" w:fill="004C97" w:themeFill="accent5"/>
          </w:tcPr>
          <w:p w14:paraId="3CE812B1" w14:textId="63AAB06C" w:rsidR="00704A7B" w:rsidRPr="00225197" w:rsidRDefault="00704A7B" w:rsidP="00E63200">
            <w:pPr>
              <w:rPr>
                <w:rFonts w:ascii="Calibri" w:hAnsi="Calibri" w:cs="Calibri"/>
              </w:rPr>
            </w:pPr>
            <w:r w:rsidRPr="00225197">
              <w:rPr>
                <w:rFonts w:ascii="Calibri" w:eastAsia="Calibri" w:hAnsi="Calibri" w:cs="Calibri"/>
                <w:b/>
                <w:bCs/>
                <w:color w:val="FFFFFF" w:themeColor="background1"/>
              </w:rPr>
              <w:t xml:space="preserve">Other Contributions </w:t>
            </w:r>
            <w:r w:rsidR="001A4BF8">
              <w:rPr>
                <w:rFonts w:ascii="Calibri" w:eastAsia="Calibri" w:hAnsi="Calibri" w:cs="Calibri"/>
                <w:b/>
                <w:bCs/>
                <w:color w:val="FFFFFF" w:themeColor="background1"/>
              </w:rPr>
              <w:t>–</w:t>
            </w:r>
            <w:r w:rsidRPr="00225197">
              <w:rPr>
                <w:rFonts w:ascii="Calibri" w:eastAsia="Calibri" w:hAnsi="Calibri" w:cs="Calibri"/>
                <w:b/>
                <w:bCs/>
                <w:color w:val="FFFFFF" w:themeColor="background1"/>
              </w:rPr>
              <w:t xml:space="preserve"> </w:t>
            </w:r>
            <w:r w:rsidRPr="00225197">
              <w:rPr>
                <w:rFonts w:ascii="Calibri" w:eastAsia="Calibri" w:hAnsi="Calibri" w:cs="Calibri"/>
                <w:color w:val="FFFFFF" w:themeColor="background1"/>
              </w:rPr>
              <w:t>for non-curriculum items and activities</w:t>
            </w:r>
          </w:p>
        </w:tc>
        <w:tc>
          <w:tcPr>
            <w:tcW w:w="1606" w:type="dxa"/>
            <w:shd w:val="clear" w:color="auto" w:fill="004C97" w:themeFill="accent5"/>
          </w:tcPr>
          <w:p w14:paraId="2E21E07A" w14:textId="77777777" w:rsidR="00704A7B" w:rsidRPr="00225197" w:rsidRDefault="00704A7B" w:rsidP="001A4BF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5197">
              <w:rPr>
                <w:rFonts w:ascii="Calibri" w:eastAsia="Calibri" w:hAnsi="Calibri" w:cs="Calibri"/>
                <w:b/>
                <w:bCs/>
                <w:color w:val="FFFFFF" w:themeColor="background1"/>
                <w:szCs w:val="22"/>
              </w:rPr>
              <w:t>Amount</w:t>
            </w:r>
          </w:p>
        </w:tc>
      </w:tr>
      <w:tr w:rsidR="00BA313B" w:rsidRPr="00225197" w14:paraId="4EAC6B90"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6BB29B3E" w14:textId="2A16F853" w:rsidR="00704A7B" w:rsidRPr="00963612" w:rsidRDefault="00963612" w:rsidP="00E63200">
            <w:pPr>
              <w:rPr>
                <w:rFonts w:ascii="Calibri" w:eastAsia="Calibri" w:hAnsi="Calibri" w:cs="Calibri"/>
                <w:b/>
                <w:bCs/>
                <w:color w:val="auto"/>
              </w:rPr>
            </w:pPr>
            <w:r>
              <w:rPr>
                <w:rFonts w:ascii="Calibri" w:eastAsia="Calibri" w:hAnsi="Calibri" w:cs="Calibri"/>
                <w:b/>
                <w:bCs/>
                <w:color w:val="auto"/>
              </w:rPr>
              <w:t>Library Resources</w:t>
            </w:r>
            <w:r w:rsidR="00A74B1F">
              <w:rPr>
                <w:rFonts w:ascii="Calibri" w:eastAsia="Calibri" w:hAnsi="Calibri" w:cs="Calibri"/>
                <w:b/>
                <w:bCs/>
                <w:color w:val="auto"/>
              </w:rPr>
              <w:t xml:space="preserve"> – library books, maintenance of books, borrowing software package</w:t>
            </w:r>
          </w:p>
        </w:tc>
        <w:tc>
          <w:tcPr>
            <w:tcW w:w="1606" w:type="dxa"/>
            <w:vAlign w:val="center"/>
          </w:tcPr>
          <w:p w14:paraId="3DFA8426" w14:textId="00D298B0" w:rsidR="00704A7B" w:rsidRPr="00963612" w:rsidRDefault="00704A7B" w:rsidP="001A4BF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612">
              <w:rPr>
                <w:rFonts w:ascii="Calibri" w:eastAsia="Calibri" w:hAnsi="Calibri" w:cs="Calibri"/>
                <w:szCs w:val="22"/>
              </w:rPr>
              <w:t>$</w:t>
            </w:r>
            <w:r w:rsidR="00963612">
              <w:rPr>
                <w:rFonts w:ascii="Calibri" w:eastAsia="Calibri" w:hAnsi="Calibri" w:cs="Calibri"/>
                <w:szCs w:val="22"/>
              </w:rPr>
              <w:t>15.00</w:t>
            </w:r>
          </w:p>
        </w:tc>
      </w:tr>
      <w:tr w:rsidR="00BA313B" w:rsidRPr="00225197" w14:paraId="205FAB7C"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47A75146" w14:textId="0729DE4D" w:rsidR="00704A7B" w:rsidRPr="00963612" w:rsidRDefault="00704A7B" w:rsidP="00E63200">
            <w:pPr>
              <w:rPr>
                <w:rFonts w:ascii="Calibri" w:hAnsi="Calibri" w:cs="Calibri"/>
                <w:b/>
                <w:bCs/>
                <w:color w:val="auto"/>
              </w:rPr>
            </w:pPr>
            <w:r w:rsidRPr="00963612">
              <w:rPr>
                <w:rFonts w:ascii="Calibri" w:eastAsia="Calibri" w:hAnsi="Calibri" w:cs="Calibri"/>
                <w:b/>
                <w:bCs/>
                <w:color w:val="auto"/>
              </w:rPr>
              <w:t xml:space="preserve">Student </w:t>
            </w:r>
            <w:r w:rsidR="00963612">
              <w:rPr>
                <w:rFonts w:ascii="Calibri" w:eastAsia="Calibri" w:hAnsi="Calibri" w:cs="Calibri"/>
                <w:b/>
                <w:bCs/>
                <w:color w:val="auto"/>
              </w:rPr>
              <w:t>Welfare Resources including first aid supplies</w:t>
            </w:r>
          </w:p>
        </w:tc>
        <w:tc>
          <w:tcPr>
            <w:tcW w:w="1606" w:type="dxa"/>
            <w:vAlign w:val="center"/>
          </w:tcPr>
          <w:p w14:paraId="78E5BBB9" w14:textId="2A3846EB" w:rsidR="00704A7B" w:rsidRPr="00963612" w:rsidRDefault="00704A7B" w:rsidP="001A4BF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963612">
              <w:rPr>
                <w:rFonts w:ascii="Calibri" w:eastAsia="Calibri" w:hAnsi="Calibri" w:cs="Calibri"/>
                <w:szCs w:val="22"/>
              </w:rPr>
              <w:t>$</w:t>
            </w:r>
            <w:r w:rsidR="00963612">
              <w:rPr>
                <w:rFonts w:ascii="Calibri" w:eastAsia="Calibri" w:hAnsi="Calibri" w:cs="Calibri"/>
                <w:szCs w:val="22"/>
              </w:rPr>
              <w:t>15.00</w:t>
            </w:r>
          </w:p>
        </w:tc>
      </w:tr>
      <w:tr w:rsidR="00BA313B" w:rsidRPr="00225197" w14:paraId="756165F6"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11427084" w14:textId="60E04002" w:rsidR="00704A7B" w:rsidRPr="00963612" w:rsidRDefault="00963612" w:rsidP="00E63200">
            <w:pPr>
              <w:rPr>
                <w:rFonts w:ascii="Calibri" w:hAnsi="Calibri" w:cs="Calibri"/>
                <w:b/>
                <w:bCs/>
                <w:color w:val="auto"/>
              </w:rPr>
            </w:pPr>
            <w:r>
              <w:rPr>
                <w:rFonts w:ascii="Calibri" w:eastAsia="Calibri" w:hAnsi="Calibri" w:cs="Calibri"/>
                <w:b/>
                <w:bCs/>
                <w:color w:val="auto"/>
              </w:rPr>
              <w:t xml:space="preserve">Buildings </w:t>
            </w:r>
            <w:r w:rsidR="00A74B1F">
              <w:rPr>
                <w:rFonts w:ascii="Calibri" w:eastAsia="Calibri" w:hAnsi="Calibri" w:cs="Calibri"/>
                <w:b/>
                <w:bCs/>
                <w:color w:val="auto"/>
              </w:rPr>
              <w:t>&amp; Grounds Maintenance</w:t>
            </w:r>
          </w:p>
        </w:tc>
        <w:tc>
          <w:tcPr>
            <w:tcW w:w="1606" w:type="dxa"/>
            <w:vAlign w:val="center"/>
          </w:tcPr>
          <w:p w14:paraId="3CE341D5" w14:textId="46439452" w:rsidR="00704A7B" w:rsidRPr="00963612" w:rsidRDefault="00A74B1F" w:rsidP="001A4BF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eastAsia="Calibri" w:hAnsi="Calibri" w:cs="Calibri"/>
                <w:szCs w:val="22"/>
              </w:rPr>
              <w:t>$25.00</w:t>
            </w:r>
          </w:p>
        </w:tc>
      </w:tr>
      <w:tr w:rsidR="00BA313B" w:rsidRPr="00225197" w14:paraId="6EDF90D4"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3491898D" w14:textId="760EA785" w:rsidR="00704A7B" w:rsidRPr="00963612" w:rsidRDefault="00A74B1F" w:rsidP="00E63200">
            <w:pPr>
              <w:rPr>
                <w:rFonts w:ascii="Calibri" w:hAnsi="Calibri" w:cs="Calibri"/>
                <w:b/>
                <w:bCs/>
                <w:color w:val="auto"/>
              </w:rPr>
            </w:pPr>
            <w:r>
              <w:rPr>
                <w:rFonts w:ascii="Calibri" w:eastAsia="Calibri" w:hAnsi="Calibri" w:cs="Calibri"/>
                <w:b/>
                <w:bCs/>
                <w:color w:val="auto"/>
              </w:rPr>
              <w:t>Compass Software – School Report, Attendance, Communication software</w:t>
            </w:r>
          </w:p>
        </w:tc>
        <w:tc>
          <w:tcPr>
            <w:tcW w:w="1606" w:type="dxa"/>
            <w:vAlign w:val="center"/>
          </w:tcPr>
          <w:p w14:paraId="4E56B160" w14:textId="75E46895" w:rsidR="00704A7B" w:rsidRPr="00963612" w:rsidRDefault="00A74B1F" w:rsidP="001A4BF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eastAsia="Calibri" w:hAnsi="Calibri" w:cs="Calibri"/>
                <w:szCs w:val="22"/>
              </w:rPr>
              <w:t>$10.00</w:t>
            </w:r>
          </w:p>
        </w:tc>
      </w:tr>
      <w:tr w:rsidR="001A4BF8" w:rsidRPr="00225197" w14:paraId="73154454" w14:textId="77777777" w:rsidTr="00BA313B">
        <w:tc>
          <w:tcPr>
            <w:cnfStyle w:val="001000000000" w:firstRow="0" w:lastRow="0" w:firstColumn="1" w:lastColumn="0" w:oddVBand="0" w:evenVBand="0" w:oddHBand="0" w:evenHBand="0" w:firstRowFirstColumn="0" w:firstRowLastColumn="0" w:lastRowFirstColumn="0" w:lastRowLastColumn="0"/>
            <w:tcW w:w="8024" w:type="dxa"/>
          </w:tcPr>
          <w:p w14:paraId="5A6E0549" w14:textId="6243F196" w:rsidR="001A4BF8" w:rsidRDefault="001A4BF8" w:rsidP="001A4BF8">
            <w:pPr>
              <w:jc w:val="right"/>
              <w:rPr>
                <w:rFonts w:ascii="Calibri" w:eastAsia="Calibri" w:hAnsi="Calibri" w:cs="Calibri"/>
                <w:b/>
                <w:bCs/>
              </w:rPr>
            </w:pPr>
            <w:r>
              <w:rPr>
                <w:rFonts w:ascii="Calibri" w:eastAsia="Calibri" w:hAnsi="Calibri" w:cs="Calibri"/>
                <w:b/>
                <w:bCs/>
              </w:rPr>
              <w:t>Sub Total</w:t>
            </w:r>
          </w:p>
        </w:tc>
        <w:tc>
          <w:tcPr>
            <w:tcW w:w="1606" w:type="dxa"/>
            <w:vAlign w:val="center"/>
          </w:tcPr>
          <w:p w14:paraId="49CDB13D" w14:textId="622FD8A7" w:rsidR="001A4BF8" w:rsidRDefault="001A4BF8" w:rsidP="001A4BF8">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szCs w:val="22"/>
              </w:rPr>
            </w:pPr>
            <w:r>
              <w:rPr>
                <w:rFonts w:ascii="Calibri" w:eastAsia="Calibri" w:hAnsi="Calibri" w:cs="Calibri"/>
                <w:szCs w:val="22"/>
              </w:rPr>
              <w:t>$65.00</w:t>
            </w:r>
          </w:p>
        </w:tc>
      </w:tr>
      <w:tr w:rsidR="00A74B1F" w:rsidRPr="00225197" w14:paraId="1E11FBD1" w14:textId="77777777" w:rsidTr="00E47143">
        <w:tc>
          <w:tcPr>
            <w:cnfStyle w:val="001000000000" w:firstRow="0" w:lastRow="0" w:firstColumn="1" w:lastColumn="0" w:oddVBand="0" w:evenVBand="0" w:oddHBand="0" w:evenHBand="0" w:firstRowFirstColumn="0" w:firstRowLastColumn="0" w:lastRowFirstColumn="0" w:lastRowLastColumn="0"/>
            <w:tcW w:w="8024" w:type="dxa"/>
            <w:shd w:val="clear" w:color="auto" w:fill="D9D9D9" w:themeFill="background1" w:themeFillShade="D9"/>
            <w:vAlign w:val="center"/>
          </w:tcPr>
          <w:p w14:paraId="734B874E" w14:textId="4CA98117" w:rsidR="00A74B1F" w:rsidRPr="00225197" w:rsidRDefault="00A74B1F" w:rsidP="00E63200">
            <w:pPr>
              <w:rPr>
                <w:rFonts w:ascii="Calibri" w:hAnsi="Calibri" w:cs="Calibri"/>
              </w:rPr>
            </w:pPr>
            <w:r w:rsidRPr="00225197">
              <w:rPr>
                <w:rFonts w:ascii="Calibri" w:eastAsia="Arial" w:hAnsi="Calibri" w:cs="Calibri"/>
                <w:b/>
                <w:bCs/>
                <w:color w:val="000000" w:themeColor="text2"/>
                <w:szCs w:val="22"/>
              </w:rPr>
              <w:t>Total Amount</w:t>
            </w:r>
          </w:p>
        </w:tc>
        <w:tc>
          <w:tcPr>
            <w:tcW w:w="1606" w:type="dxa"/>
            <w:shd w:val="clear" w:color="auto" w:fill="D9D9D9" w:themeFill="background1" w:themeFillShade="D9"/>
            <w:vAlign w:val="center"/>
          </w:tcPr>
          <w:p w14:paraId="3392B40C" w14:textId="29A9BF36" w:rsidR="00A74B1F" w:rsidRPr="00225197" w:rsidRDefault="00A74B1F" w:rsidP="001A4BF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5197">
              <w:rPr>
                <w:rFonts w:ascii="Calibri" w:eastAsia="Calibri" w:hAnsi="Calibri" w:cs="Calibri"/>
                <w:b/>
                <w:bCs/>
                <w:color w:val="000000" w:themeColor="text2"/>
                <w:szCs w:val="22"/>
              </w:rPr>
              <w:t>$</w:t>
            </w:r>
            <w:r w:rsidR="00AF045D">
              <w:rPr>
                <w:rFonts w:ascii="Calibri" w:eastAsia="Calibri" w:hAnsi="Calibri" w:cs="Calibri"/>
                <w:b/>
                <w:bCs/>
                <w:color w:val="000000" w:themeColor="text2"/>
                <w:szCs w:val="22"/>
              </w:rPr>
              <w:t>2</w:t>
            </w:r>
            <w:r w:rsidR="001A4BF8">
              <w:rPr>
                <w:rFonts w:ascii="Calibri" w:eastAsia="Calibri" w:hAnsi="Calibri" w:cs="Calibri"/>
                <w:b/>
                <w:bCs/>
                <w:color w:val="000000" w:themeColor="text2"/>
                <w:szCs w:val="22"/>
              </w:rPr>
              <w:t>6</w:t>
            </w:r>
            <w:r w:rsidR="006E2F39">
              <w:rPr>
                <w:rFonts w:ascii="Calibri" w:eastAsia="Calibri" w:hAnsi="Calibri" w:cs="Calibri"/>
                <w:b/>
                <w:bCs/>
                <w:color w:val="000000" w:themeColor="text2"/>
                <w:szCs w:val="22"/>
              </w:rPr>
              <w:t>5</w:t>
            </w:r>
            <w:r w:rsidR="00C56E9B">
              <w:rPr>
                <w:rFonts w:ascii="Calibri" w:eastAsia="Calibri" w:hAnsi="Calibri" w:cs="Calibri"/>
                <w:b/>
                <w:bCs/>
                <w:color w:val="000000" w:themeColor="text2"/>
                <w:szCs w:val="22"/>
              </w:rPr>
              <w:t>.00</w:t>
            </w:r>
          </w:p>
        </w:tc>
      </w:tr>
    </w:tbl>
    <w:p w14:paraId="5110ED7A" w14:textId="77777777" w:rsidR="00BA313B" w:rsidRDefault="00BA313B" w:rsidP="00704A7B">
      <w:pPr>
        <w:rPr>
          <w:rFonts w:ascii="Calibri" w:eastAsia="Calibri" w:hAnsi="Calibri" w:cs="Calibri"/>
          <w:b/>
          <w:bCs/>
          <w:szCs w:val="22"/>
        </w:rPr>
      </w:pPr>
    </w:p>
    <w:p w14:paraId="79CCD2BD" w14:textId="77B760FE" w:rsidR="00704A7B" w:rsidRPr="00225197" w:rsidRDefault="00704A7B" w:rsidP="00704A7B">
      <w:pPr>
        <w:rPr>
          <w:rFonts w:ascii="Calibri" w:hAnsi="Calibri" w:cs="Calibri"/>
        </w:rPr>
      </w:pPr>
      <w:r w:rsidRPr="00225197">
        <w:rPr>
          <w:rFonts w:ascii="Calibri" w:eastAsia="Calibri" w:hAnsi="Calibri" w:cs="Calibri"/>
          <w:b/>
          <w:bCs/>
          <w:szCs w:val="22"/>
        </w:rPr>
        <w:t xml:space="preserve">Educational items for students to own </w:t>
      </w:r>
    </w:p>
    <w:p w14:paraId="41BDA375" w14:textId="745C46AF" w:rsidR="00704A7B" w:rsidRPr="00225197" w:rsidRDefault="00704A7B" w:rsidP="00704A7B">
      <w:pPr>
        <w:rPr>
          <w:rFonts w:ascii="Calibri" w:hAnsi="Calibri" w:cs="Calibri"/>
        </w:rPr>
      </w:pPr>
      <w:r w:rsidRPr="20E0EA74">
        <w:rPr>
          <w:rFonts w:ascii="Calibri" w:eastAsia="Calibri" w:hAnsi="Calibri" w:cs="Calibri"/>
        </w:rPr>
        <w:t xml:space="preserve">Attached is a list of items that the school recommends </w:t>
      </w:r>
      <w:r w:rsidR="00A74B1F">
        <w:rPr>
          <w:rFonts w:ascii="Calibri" w:eastAsia="Calibri" w:hAnsi="Calibri" w:cs="Calibri"/>
        </w:rPr>
        <w:t>and will purchase in bulk</w:t>
      </w:r>
      <w:r w:rsidR="001A4BF8">
        <w:rPr>
          <w:rFonts w:ascii="Calibri" w:eastAsia="Calibri" w:hAnsi="Calibri" w:cs="Calibri"/>
        </w:rPr>
        <w:t>.</w:t>
      </w:r>
      <w:r w:rsidR="00A74B1F">
        <w:rPr>
          <w:rFonts w:ascii="Calibri" w:eastAsia="Calibri" w:hAnsi="Calibri" w:cs="Calibri"/>
        </w:rPr>
        <w:t xml:space="preserve"> </w:t>
      </w:r>
    </w:p>
    <w:p w14:paraId="233490A7" w14:textId="77777777" w:rsidR="00704A7B" w:rsidRPr="00225197" w:rsidRDefault="00704A7B" w:rsidP="00704A7B">
      <w:pPr>
        <w:rPr>
          <w:rFonts w:ascii="Calibri" w:hAnsi="Calibri" w:cs="Calibri"/>
        </w:rPr>
      </w:pPr>
    </w:p>
    <w:p w14:paraId="329E25A5" w14:textId="77777777" w:rsidR="00704A7B" w:rsidRPr="00225197" w:rsidRDefault="00704A7B" w:rsidP="00704A7B">
      <w:pPr>
        <w:rPr>
          <w:rFonts w:ascii="Calibri" w:hAnsi="Calibri" w:cs="Calibri"/>
        </w:rPr>
      </w:pPr>
      <w:r w:rsidRPr="00225197">
        <w:rPr>
          <w:rFonts w:ascii="Calibri" w:eastAsia="Calibri" w:hAnsi="Calibri" w:cs="Calibri"/>
          <w:b/>
          <w:bCs/>
          <w:szCs w:val="22"/>
        </w:rPr>
        <w:t>Extra-Curricular Items and Activities</w:t>
      </w:r>
    </w:p>
    <w:p w14:paraId="7816EFA6" w14:textId="050D77CE" w:rsidR="00704A7B" w:rsidRPr="00225197" w:rsidRDefault="00492DD4" w:rsidP="00704A7B">
      <w:pPr>
        <w:rPr>
          <w:rFonts w:ascii="Calibri" w:hAnsi="Calibri" w:cs="Calibri"/>
        </w:rPr>
      </w:pPr>
      <w:r>
        <w:rPr>
          <w:rFonts w:ascii="Calibri" w:eastAsia="Calibri" w:hAnsi="Calibri" w:cs="Calibri"/>
        </w:rPr>
        <w:t>St Andrews</w:t>
      </w:r>
      <w:r w:rsidR="00A74B1F">
        <w:rPr>
          <w:rFonts w:ascii="Calibri" w:eastAsia="Calibri" w:hAnsi="Calibri" w:cs="Calibri"/>
        </w:rPr>
        <w:t xml:space="preserve"> Primary School </w:t>
      </w:r>
      <w:r w:rsidR="00704A7B" w:rsidRPr="21F128BA">
        <w:rPr>
          <w:rFonts w:ascii="Calibri" w:eastAsia="Calibri" w:hAnsi="Calibri" w:cs="Calibri"/>
        </w:rPr>
        <w:t xml:space="preserve">offers a range of items and activities that enhance or broaden the schooling experience of students and are above and beyond what the school </w:t>
      </w:r>
      <w:r w:rsidR="00704A7B" w:rsidRPr="0029106D">
        <w:rPr>
          <w:rFonts w:ascii="Calibri" w:eastAsia="Calibri" w:hAnsi="Calibri" w:cs="Calibri"/>
        </w:rPr>
        <w:t>provides in</w:t>
      </w:r>
      <w:r w:rsidR="00704A7B" w:rsidRPr="21F128BA">
        <w:rPr>
          <w:rFonts w:ascii="Calibri" w:eastAsia="Calibri" w:hAnsi="Calibri" w:cs="Calibri"/>
        </w:rPr>
        <w:t xml:space="preserve"> order to deliver the Curriculum. These are provided on a user-pays basis</w:t>
      </w:r>
      <w:r w:rsidR="00E526AF">
        <w:rPr>
          <w:rFonts w:ascii="Calibri" w:eastAsia="Calibri" w:hAnsi="Calibri" w:cs="Calibri"/>
        </w:rPr>
        <w:t xml:space="preserve"> per and calculated using DET recommended guidelines.</w:t>
      </w:r>
    </w:p>
    <w:p w14:paraId="22F4A2CD" w14:textId="4E09E1D6" w:rsidR="00704A7B" w:rsidRPr="00225197" w:rsidRDefault="00704A7B" w:rsidP="00704A7B">
      <w:pPr>
        <w:rPr>
          <w:rFonts w:ascii="Calibri" w:hAnsi="Calibri" w:cs="Calibri"/>
        </w:rPr>
      </w:pPr>
    </w:p>
    <w:p w14:paraId="4B8D6C87" w14:textId="3B7347DA" w:rsidR="00704A7B" w:rsidRDefault="00704A7B" w:rsidP="00704A7B">
      <w:pPr>
        <w:rPr>
          <w:rFonts w:ascii="Calibri" w:hAnsi="Calibri" w:cs="Calibri"/>
        </w:rPr>
      </w:pPr>
    </w:p>
    <w:p w14:paraId="50984C36" w14:textId="0F99E8AB" w:rsidR="00492DD4" w:rsidRDefault="00492DD4" w:rsidP="00704A7B">
      <w:pPr>
        <w:rPr>
          <w:rFonts w:ascii="Calibri" w:hAnsi="Calibri" w:cs="Calibri"/>
        </w:rPr>
      </w:pPr>
    </w:p>
    <w:p w14:paraId="1E7FB2AD" w14:textId="77777777" w:rsidR="00CA475C" w:rsidRDefault="00CA475C" w:rsidP="00704A7B">
      <w:pPr>
        <w:rPr>
          <w:rFonts w:ascii="Calibri" w:hAnsi="Calibri" w:cs="Calibri"/>
        </w:rPr>
      </w:pPr>
    </w:p>
    <w:p w14:paraId="7C31F083" w14:textId="7DB0A189" w:rsidR="00492DD4" w:rsidRPr="00225197" w:rsidRDefault="00492DD4" w:rsidP="00704A7B">
      <w:pPr>
        <w:rPr>
          <w:rFonts w:ascii="Calibri" w:hAnsi="Calibri" w:cs="Calibri"/>
        </w:rPr>
      </w:pPr>
    </w:p>
    <w:p w14:paraId="0B894BB7" w14:textId="77777777" w:rsidR="00704A7B" w:rsidRPr="00704A7B" w:rsidRDefault="00704A7B" w:rsidP="00704A7B">
      <w:pPr>
        <w:pStyle w:val="Heading3"/>
        <w:rPr>
          <w:rFonts w:ascii="Calibri" w:hAnsi="Calibri" w:cs="Calibri"/>
          <w:color w:val="auto"/>
        </w:rPr>
      </w:pPr>
      <w:r w:rsidRPr="00704A7B">
        <w:rPr>
          <w:rFonts w:ascii="Calibri" w:eastAsia="Calibri" w:hAnsi="Calibri" w:cs="Calibri"/>
          <w:color w:val="auto"/>
          <w:sz w:val="22"/>
          <w:szCs w:val="22"/>
        </w:rPr>
        <w:t>Financial Support for Families</w:t>
      </w:r>
    </w:p>
    <w:p w14:paraId="2D2A68B3" w14:textId="22626F1C" w:rsidR="00704A7B" w:rsidRPr="00225197" w:rsidRDefault="00492DD4" w:rsidP="00704A7B">
      <w:pPr>
        <w:rPr>
          <w:rFonts w:ascii="Calibri" w:hAnsi="Calibri" w:cs="Calibri"/>
        </w:rPr>
      </w:pPr>
      <w:r>
        <w:rPr>
          <w:rFonts w:ascii="Calibri" w:eastAsia="Calibri" w:hAnsi="Calibri" w:cs="Calibri"/>
          <w:szCs w:val="22"/>
        </w:rPr>
        <w:t>St Andrews</w:t>
      </w:r>
      <w:r w:rsidR="00E526AF">
        <w:rPr>
          <w:rFonts w:ascii="Calibri" w:eastAsia="Calibri" w:hAnsi="Calibri" w:cs="Calibri"/>
          <w:szCs w:val="22"/>
        </w:rPr>
        <w:t xml:space="preserve"> Primary School </w:t>
      </w:r>
      <w:r w:rsidR="00704A7B" w:rsidRPr="00225197">
        <w:rPr>
          <w:rFonts w:ascii="Calibri" w:eastAsia="Calibri" w:hAnsi="Calibri" w:cs="Calibri"/>
          <w:szCs w:val="22"/>
        </w:rPr>
        <w:t>understands that some families may experience financial difficulty and offers a range of support options, including:</w:t>
      </w:r>
    </w:p>
    <w:p w14:paraId="4EFF5DDD" w14:textId="16D8B18E" w:rsidR="00704A7B" w:rsidRPr="00225197" w:rsidRDefault="00704A7B" w:rsidP="00704A7B">
      <w:pPr>
        <w:pStyle w:val="ListParagraph"/>
        <w:numPr>
          <w:ilvl w:val="0"/>
          <w:numId w:val="22"/>
        </w:numPr>
        <w:rPr>
          <w:rFonts w:ascii="Calibri" w:eastAsiaTheme="minorEastAsia" w:hAnsi="Calibri" w:cs="Calibri"/>
          <w:szCs w:val="22"/>
        </w:rPr>
      </w:pPr>
      <w:r w:rsidRPr="00225197">
        <w:rPr>
          <w:rFonts w:ascii="Calibri" w:eastAsia="Calibri" w:hAnsi="Calibri" w:cs="Calibri"/>
          <w:szCs w:val="22"/>
        </w:rPr>
        <w:t xml:space="preserve">the Camps, Sports and Excursions Fund </w:t>
      </w:r>
      <w:r w:rsidR="00E526AF">
        <w:rPr>
          <w:rFonts w:ascii="Calibri" w:eastAsia="Calibri" w:hAnsi="Calibri" w:cs="Calibri"/>
          <w:szCs w:val="22"/>
        </w:rPr>
        <w:t>in line with DET guidelines</w:t>
      </w:r>
    </w:p>
    <w:p w14:paraId="0BB6FD44" w14:textId="63475905" w:rsidR="00E526AF" w:rsidRPr="00E526AF" w:rsidRDefault="00E526AF" w:rsidP="00704A7B">
      <w:pPr>
        <w:pStyle w:val="ListParagraph"/>
        <w:numPr>
          <w:ilvl w:val="0"/>
          <w:numId w:val="22"/>
        </w:numPr>
        <w:rPr>
          <w:rFonts w:ascii="Calibri" w:eastAsiaTheme="minorEastAsia" w:hAnsi="Calibri" w:cs="Calibri"/>
          <w:szCs w:val="22"/>
        </w:rPr>
      </w:pPr>
      <w:r>
        <w:rPr>
          <w:rFonts w:ascii="Calibri" w:eastAsia="Calibri" w:hAnsi="Calibri" w:cs="Calibri"/>
          <w:szCs w:val="22"/>
        </w:rPr>
        <w:t>Individual payment plans</w:t>
      </w:r>
    </w:p>
    <w:p w14:paraId="3EE038BF" w14:textId="77777777" w:rsidR="00704A7B" w:rsidRPr="00225197" w:rsidRDefault="00704A7B" w:rsidP="00704A7B">
      <w:pPr>
        <w:rPr>
          <w:rFonts w:ascii="Calibri" w:hAnsi="Calibri" w:cs="Calibri"/>
        </w:rPr>
      </w:pPr>
      <w:r w:rsidRPr="20E0EA74">
        <w:rPr>
          <w:rFonts w:ascii="Calibri" w:eastAsia="Calibri" w:hAnsi="Calibri" w:cs="Calibri"/>
        </w:rPr>
        <w:t>For a confidential discussion about accessing these services, or if you would like to discuss alternative payment arrangements, contact:</w:t>
      </w:r>
    </w:p>
    <w:p w14:paraId="3AEDC5B0" w14:textId="15B32C33" w:rsidR="00704A7B" w:rsidRPr="00E526AF" w:rsidRDefault="00CA475C" w:rsidP="00704A7B">
      <w:pPr>
        <w:rPr>
          <w:rFonts w:ascii="Calibri" w:hAnsi="Calibri" w:cs="Calibri"/>
        </w:rPr>
      </w:pPr>
      <w:r>
        <w:rPr>
          <w:rFonts w:ascii="Calibri" w:eastAsia="Calibri" w:hAnsi="Calibri" w:cs="Calibri"/>
          <w:szCs w:val="22"/>
        </w:rPr>
        <w:t>Alisha</w:t>
      </w:r>
      <w:r w:rsidR="00E526AF">
        <w:rPr>
          <w:rFonts w:ascii="Calibri" w:eastAsia="Calibri" w:hAnsi="Calibri" w:cs="Calibri"/>
          <w:szCs w:val="22"/>
        </w:rPr>
        <w:t xml:space="preserve"> (Principal) or </w:t>
      </w:r>
      <w:r>
        <w:rPr>
          <w:rFonts w:ascii="Calibri" w:eastAsia="Calibri" w:hAnsi="Calibri" w:cs="Calibri"/>
          <w:szCs w:val="22"/>
        </w:rPr>
        <w:t xml:space="preserve">Michelle Commerford </w:t>
      </w:r>
      <w:r w:rsidR="00E526AF">
        <w:rPr>
          <w:rFonts w:ascii="Calibri" w:eastAsia="Calibri" w:hAnsi="Calibri" w:cs="Calibri"/>
          <w:szCs w:val="22"/>
        </w:rPr>
        <w:t>(Business Manager)</w:t>
      </w:r>
    </w:p>
    <w:p w14:paraId="4EC5C3A8" w14:textId="3512B7D3" w:rsidR="00704A7B" w:rsidRPr="00225197" w:rsidRDefault="00704A7B" w:rsidP="00704A7B">
      <w:pPr>
        <w:rPr>
          <w:rFonts w:ascii="Calibri" w:hAnsi="Calibri" w:cs="Calibri"/>
        </w:rPr>
      </w:pPr>
      <w:r w:rsidRPr="00225197">
        <w:rPr>
          <w:rFonts w:ascii="Calibri" w:eastAsia="Calibri" w:hAnsi="Calibri" w:cs="Calibri"/>
          <w:szCs w:val="22"/>
        </w:rPr>
        <w:t xml:space="preserve">Ph: 03 </w:t>
      </w:r>
      <w:r w:rsidR="00CA475C">
        <w:rPr>
          <w:rFonts w:ascii="Calibri" w:eastAsia="Calibri" w:hAnsi="Calibri" w:cs="Calibri"/>
          <w:szCs w:val="22"/>
        </w:rPr>
        <w:t>9710 1255</w:t>
      </w:r>
      <w:r w:rsidRPr="00E526AF">
        <w:rPr>
          <w:rFonts w:ascii="Calibri" w:eastAsia="Calibri" w:hAnsi="Calibri" w:cs="Calibri"/>
          <w:szCs w:val="22"/>
        </w:rPr>
        <w:t xml:space="preserve"> </w:t>
      </w:r>
      <w:r w:rsidRPr="00225197">
        <w:rPr>
          <w:rFonts w:ascii="Calibri" w:eastAsia="Calibri" w:hAnsi="Calibri" w:cs="Calibri"/>
          <w:szCs w:val="22"/>
        </w:rPr>
        <w:t xml:space="preserve">| Email: </w:t>
      </w:r>
      <w:r w:rsidR="001A4BF8">
        <w:rPr>
          <w:rFonts w:ascii="Calibri" w:eastAsia="Calibri" w:hAnsi="Calibri" w:cs="Calibri"/>
          <w:szCs w:val="22"/>
        </w:rPr>
        <w:t>st.a</w:t>
      </w:r>
      <w:r w:rsidR="00492DD4">
        <w:rPr>
          <w:rFonts w:ascii="Calibri" w:eastAsia="Calibri" w:hAnsi="Calibri" w:cs="Calibri"/>
          <w:szCs w:val="22"/>
        </w:rPr>
        <w:t>ndrews</w:t>
      </w:r>
      <w:r w:rsidR="00E526AF">
        <w:rPr>
          <w:rFonts w:ascii="Calibri" w:eastAsia="Calibri" w:hAnsi="Calibri" w:cs="Calibri"/>
          <w:szCs w:val="22"/>
        </w:rPr>
        <w:t>.ps@education.vic.gov.au</w:t>
      </w:r>
      <w:r w:rsidRPr="00225197">
        <w:rPr>
          <w:rFonts w:ascii="Calibri" w:eastAsia="Calibri" w:hAnsi="Calibri" w:cs="Calibri"/>
          <w:i/>
          <w:iCs/>
          <w:color w:val="FF0000"/>
          <w:szCs w:val="22"/>
        </w:rPr>
        <w:br/>
      </w:r>
    </w:p>
    <w:p w14:paraId="13EFF241" w14:textId="77777777" w:rsidR="00704A7B" w:rsidRPr="00225197" w:rsidRDefault="00704A7B" w:rsidP="00704A7B">
      <w:pPr>
        <w:rPr>
          <w:rFonts w:ascii="Calibri" w:hAnsi="Calibri" w:cs="Calibri"/>
        </w:rPr>
      </w:pPr>
      <w:r w:rsidRPr="00225197">
        <w:rPr>
          <w:rFonts w:ascii="Calibri" w:eastAsia="Arial" w:hAnsi="Calibri" w:cs="Calibri"/>
          <w:b/>
          <w:bCs/>
          <w:szCs w:val="22"/>
        </w:rPr>
        <w:t xml:space="preserve">Total </w:t>
      </w:r>
    </w:p>
    <w:tbl>
      <w:tblPr>
        <w:tblStyle w:val="TableGrid"/>
        <w:tblW w:w="9630" w:type="dxa"/>
        <w:tblLayout w:type="fixed"/>
        <w:tblLook w:val="04A0" w:firstRow="1" w:lastRow="0" w:firstColumn="1" w:lastColumn="0" w:noHBand="0" w:noVBand="1"/>
      </w:tblPr>
      <w:tblGrid>
        <w:gridCol w:w="7230"/>
        <w:gridCol w:w="2400"/>
      </w:tblGrid>
      <w:tr w:rsidR="00704A7B" w:rsidRPr="00225197" w14:paraId="7315002E" w14:textId="77777777" w:rsidTr="00CA47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772D6281" w14:textId="77777777" w:rsidR="00704A7B" w:rsidRPr="00BA313B" w:rsidRDefault="00704A7B" w:rsidP="00E63200">
            <w:pPr>
              <w:rPr>
                <w:rFonts w:ascii="Calibri" w:hAnsi="Calibri" w:cs="Calibri"/>
                <w:b/>
              </w:rPr>
            </w:pPr>
            <w:r w:rsidRPr="00BA313B">
              <w:rPr>
                <w:rFonts w:ascii="Calibri" w:eastAsia="Arial" w:hAnsi="Calibri" w:cs="Calibri"/>
                <w:b/>
                <w:szCs w:val="22"/>
              </w:rPr>
              <w:t>Category</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328E63A" w14:textId="77777777" w:rsidR="00704A7B" w:rsidRPr="00BA313B" w:rsidRDefault="00704A7B" w:rsidP="00E63200">
            <w:pPr>
              <w:cnfStyle w:val="100000000000" w:firstRow="1" w:lastRow="0" w:firstColumn="0" w:lastColumn="0" w:oddVBand="0" w:evenVBand="0" w:oddHBand="0" w:evenHBand="0" w:firstRowFirstColumn="0" w:firstRowLastColumn="0" w:lastRowFirstColumn="0" w:lastRowLastColumn="0"/>
              <w:rPr>
                <w:rFonts w:ascii="Calibri" w:hAnsi="Calibri" w:cs="Calibri"/>
                <w:b/>
              </w:rPr>
            </w:pPr>
          </w:p>
        </w:tc>
      </w:tr>
      <w:tr w:rsidR="00704A7B" w:rsidRPr="00225197" w14:paraId="44B85D3D" w14:textId="77777777" w:rsidTr="00CA475C">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07B4DEFF" w14:textId="77777777" w:rsidR="00704A7B" w:rsidRPr="001166F3" w:rsidRDefault="00704A7B" w:rsidP="00E63200">
            <w:pPr>
              <w:rPr>
                <w:rFonts w:ascii="Calibri" w:hAnsi="Calibri" w:cs="Calibri"/>
                <w:color w:val="auto"/>
              </w:rPr>
            </w:pPr>
            <w:r w:rsidRPr="001166F3">
              <w:rPr>
                <w:rFonts w:ascii="Calibri" w:eastAsia="Calibri" w:hAnsi="Calibri" w:cs="Calibri"/>
                <w:color w:val="auto"/>
                <w:szCs w:val="22"/>
              </w:rPr>
              <w:t>Curriculum Contributions</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40DBA0E6" w14:textId="0A67DD3E" w:rsidR="00704A7B" w:rsidRPr="001166F3" w:rsidRDefault="00704A7B" w:rsidP="00E63200">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66F3">
              <w:rPr>
                <w:rFonts w:ascii="Calibri" w:eastAsia="Arial" w:hAnsi="Calibri" w:cs="Calibri"/>
                <w:szCs w:val="22"/>
              </w:rPr>
              <w:t>$</w:t>
            </w:r>
            <w:r w:rsidR="00E526AF">
              <w:rPr>
                <w:rFonts w:ascii="Calibri" w:eastAsia="Arial" w:hAnsi="Calibri" w:cs="Calibri"/>
                <w:szCs w:val="22"/>
              </w:rPr>
              <w:t>2</w:t>
            </w:r>
            <w:r w:rsidR="001A4BF8">
              <w:rPr>
                <w:rFonts w:ascii="Calibri" w:eastAsia="Arial" w:hAnsi="Calibri" w:cs="Calibri"/>
                <w:szCs w:val="22"/>
              </w:rPr>
              <w:t>00</w:t>
            </w:r>
            <w:r w:rsidR="00E526AF">
              <w:rPr>
                <w:rFonts w:ascii="Calibri" w:eastAsia="Arial" w:hAnsi="Calibri" w:cs="Calibri"/>
                <w:szCs w:val="22"/>
              </w:rPr>
              <w:t>.00</w:t>
            </w:r>
          </w:p>
        </w:tc>
      </w:tr>
      <w:tr w:rsidR="00704A7B" w:rsidRPr="00225197" w14:paraId="016D1408" w14:textId="77777777" w:rsidTr="00CA475C">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6FDDC426" w14:textId="77777777" w:rsidR="00704A7B" w:rsidRPr="001166F3" w:rsidRDefault="00704A7B" w:rsidP="00E63200">
            <w:pPr>
              <w:rPr>
                <w:rFonts w:ascii="Calibri" w:hAnsi="Calibri" w:cs="Calibri"/>
                <w:color w:val="auto"/>
              </w:rPr>
            </w:pPr>
            <w:r w:rsidRPr="001166F3">
              <w:rPr>
                <w:rFonts w:ascii="Calibri" w:eastAsia="Calibri" w:hAnsi="Calibri" w:cs="Calibri"/>
                <w:color w:val="auto"/>
                <w:szCs w:val="22"/>
              </w:rPr>
              <w:t>Other Contributions</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29BAE197" w14:textId="142F4228" w:rsidR="00704A7B" w:rsidRPr="001166F3" w:rsidRDefault="00704A7B" w:rsidP="00E63200">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66F3">
              <w:rPr>
                <w:rFonts w:ascii="Calibri" w:eastAsia="Arial" w:hAnsi="Calibri" w:cs="Calibri"/>
                <w:szCs w:val="22"/>
              </w:rPr>
              <w:t>$</w:t>
            </w:r>
            <w:r w:rsidR="00E526AF">
              <w:rPr>
                <w:rFonts w:ascii="Calibri" w:eastAsia="Arial" w:hAnsi="Calibri" w:cs="Calibri"/>
                <w:szCs w:val="22"/>
              </w:rPr>
              <w:t>6</w:t>
            </w:r>
            <w:r w:rsidR="00CA475C">
              <w:rPr>
                <w:rFonts w:ascii="Calibri" w:eastAsia="Arial" w:hAnsi="Calibri" w:cs="Calibri"/>
                <w:szCs w:val="22"/>
              </w:rPr>
              <w:t>5</w:t>
            </w:r>
            <w:r w:rsidR="00E526AF">
              <w:rPr>
                <w:rFonts w:ascii="Calibri" w:eastAsia="Arial" w:hAnsi="Calibri" w:cs="Calibri"/>
                <w:szCs w:val="22"/>
              </w:rPr>
              <w:t>.00</w:t>
            </w:r>
          </w:p>
        </w:tc>
      </w:tr>
    </w:tbl>
    <w:p w14:paraId="69CEBD96" w14:textId="77777777" w:rsidR="00704A7B" w:rsidRPr="00225197" w:rsidRDefault="00704A7B" w:rsidP="00704A7B">
      <w:pPr>
        <w:rPr>
          <w:rFonts w:ascii="Calibri" w:hAnsi="Calibri" w:cs="Calibri"/>
        </w:rPr>
      </w:pPr>
      <w:r w:rsidRPr="00225197">
        <w:rPr>
          <w:rFonts w:ascii="Calibri" w:eastAsia="Arial" w:hAnsi="Calibri" w:cs="Calibri"/>
          <w:szCs w:val="22"/>
        </w:rPr>
        <w:t xml:space="preserve"> </w:t>
      </w:r>
    </w:p>
    <w:p w14:paraId="3B4C1E9A" w14:textId="77777777" w:rsidR="00704A7B" w:rsidRPr="001A4BF8" w:rsidRDefault="00704A7B" w:rsidP="00704A7B">
      <w:pPr>
        <w:pStyle w:val="Heading3"/>
        <w:rPr>
          <w:rFonts w:ascii="Calibri" w:hAnsi="Calibri" w:cs="Calibri"/>
          <w:color w:val="auto"/>
        </w:rPr>
      </w:pPr>
      <w:r w:rsidRPr="001A4BF8">
        <w:rPr>
          <w:rFonts w:ascii="Calibri" w:eastAsia="Calibri" w:hAnsi="Calibri" w:cs="Calibri"/>
          <w:color w:val="auto"/>
          <w:sz w:val="22"/>
          <w:szCs w:val="22"/>
        </w:rPr>
        <w:t>Payment methods</w:t>
      </w:r>
    </w:p>
    <w:p w14:paraId="723EBE21" w14:textId="7F6EE124" w:rsidR="00704A7B" w:rsidRDefault="00E526AF" w:rsidP="00704A7B">
      <w:pPr>
        <w:pStyle w:val="Heading3"/>
        <w:rPr>
          <w:rFonts w:ascii="Calibri" w:eastAsia="Calibri" w:hAnsi="Calibri" w:cs="Calibri"/>
          <w:b w:val="0"/>
          <w:color w:val="auto"/>
          <w:sz w:val="22"/>
          <w:szCs w:val="22"/>
        </w:rPr>
      </w:pPr>
      <w:r w:rsidRPr="001A4BF8">
        <w:rPr>
          <w:rFonts w:ascii="Calibri" w:eastAsia="Calibri" w:hAnsi="Calibri" w:cs="Calibri"/>
          <w:b w:val="0"/>
          <w:color w:val="auto"/>
          <w:sz w:val="22"/>
          <w:szCs w:val="22"/>
        </w:rPr>
        <w:t>Payment is via, EFTPOS and Direct Deposit</w:t>
      </w:r>
    </w:p>
    <w:p w14:paraId="5BC02A4C" w14:textId="4FCEE118" w:rsidR="001A4BF8" w:rsidRDefault="001A4BF8" w:rsidP="001A4BF8">
      <w:r>
        <w:t>BSB</w:t>
      </w:r>
      <w:r>
        <w:tab/>
        <w:t>063 222</w:t>
      </w:r>
    </w:p>
    <w:p w14:paraId="4E9E3913" w14:textId="1E2F9175" w:rsidR="001A4BF8" w:rsidRPr="001A4BF8" w:rsidRDefault="001A4BF8" w:rsidP="001A4BF8">
      <w:r>
        <w:t>A</w:t>
      </w:r>
      <w:r w:rsidR="004C69BA">
        <w:t>CC</w:t>
      </w:r>
      <w:r>
        <w:t>.</w:t>
      </w:r>
      <w:r>
        <w:tab/>
        <w:t>00901182</w:t>
      </w:r>
    </w:p>
    <w:p w14:paraId="6C10DD10" w14:textId="77777777" w:rsidR="00704A7B" w:rsidRPr="00225197" w:rsidRDefault="00704A7B" w:rsidP="00704A7B">
      <w:pPr>
        <w:rPr>
          <w:rFonts w:ascii="Calibri" w:hAnsi="Calibri" w:cs="Calibri"/>
        </w:rPr>
      </w:pPr>
    </w:p>
    <w:p w14:paraId="5DFDB05D" w14:textId="77777777" w:rsidR="00704A7B" w:rsidRPr="00704A7B" w:rsidRDefault="00704A7B" w:rsidP="00704A7B">
      <w:pPr>
        <w:pStyle w:val="Heading3"/>
        <w:rPr>
          <w:rFonts w:ascii="Calibri" w:hAnsi="Calibri" w:cs="Calibri"/>
          <w:color w:val="auto"/>
        </w:rPr>
      </w:pPr>
      <w:r w:rsidRPr="00704A7B">
        <w:rPr>
          <w:rFonts w:ascii="Calibri" w:eastAsia="Calibri" w:hAnsi="Calibri" w:cs="Calibri"/>
          <w:color w:val="auto"/>
          <w:sz w:val="22"/>
          <w:szCs w:val="22"/>
        </w:rPr>
        <w:t xml:space="preserve">Refunds </w:t>
      </w:r>
    </w:p>
    <w:p w14:paraId="3C78F3C2" w14:textId="01478780" w:rsidR="00704A7B" w:rsidRPr="000051E2" w:rsidRDefault="11FE8B29" w:rsidP="3C4F920E">
      <w:pPr>
        <w:pStyle w:val="Heading3"/>
        <w:rPr>
          <w:rFonts w:ascii="Calibri" w:hAnsi="Calibri" w:cs="Calibri"/>
          <w:bCs/>
          <w:color w:val="auto"/>
        </w:rPr>
        <w:sectPr w:rsidR="00704A7B" w:rsidRPr="000051E2" w:rsidSect="006E2B9A">
          <w:headerReference w:type="default" r:id="rId11"/>
          <w:footerReference w:type="even" r:id="rId12"/>
          <w:footerReference w:type="default" r:id="rId13"/>
          <w:pgSz w:w="11900" w:h="16840"/>
          <w:pgMar w:top="2155" w:right="1134" w:bottom="1701" w:left="1134" w:header="709" w:footer="709" w:gutter="0"/>
          <w:cols w:space="708"/>
          <w:docGrid w:linePitch="360"/>
        </w:sectPr>
      </w:pPr>
      <w:r w:rsidRPr="000051E2">
        <w:rPr>
          <w:rFonts w:ascii="Calibri" w:eastAsia="Calibri" w:hAnsi="Calibri" w:cs="Calibri"/>
          <w:bCs/>
          <w:color w:val="auto"/>
          <w:sz w:val="22"/>
          <w:szCs w:val="22"/>
        </w:rPr>
        <w:t>Parent requests for refunds are subject to the discretion of the school and made on a case-by-case basis. Refunds will be provided where the school deems it is reasonable and fair to do so, taking into consideration whether a cost has been incurred, the Department’s Parent Payment Policy and Guidance, Financial Help for Families Policy and any other relevant information.</w:t>
      </w:r>
    </w:p>
    <w:p w14:paraId="31F53FB0" w14:textId="77777777" w:rsidR="00704A7B" w:rsidRDefault="00704A7B" w:rsidP="00704A7B">
      <w:pPr>
        <w:keepNext/>
        <w:keepLines/>
        <w:spacing w:before="240"/>
        <w:contextualSpacing/>
        <w:outlineLvl w:val="0"/>
        <w:rPr>
          <w:rFonts w:ascii="Calibri" w:eastAsia="MS PGothic" w:hAnsi="Calibri" w:cs="Calibri"/>
          <w:b/>
          <w:caps/>
          <w:color w:val="AF272F"/>
          <w:szCs w:val="16"/>
          <w:lang w:val="en-AU"/>
        </w:rPr>
      </w:pPr>
    </w:p>
    <w:p w14:paraId="310E1C89" w14:textId="77777777" w:rsidR="00150C21" w:rsidRDefault="00150C21" w:rsidP="00704A7B">
      <w:pPr>
        <w:keepNext/>
        <w:keepLines/>
        <w:spacing w:before="240"/>
        <w:contextualSpacing/>
        <w:outlineLvl w:val="0"/>
        <w:rPr>
          <w:rFonts w:ascii="Calibri" w:eastAsia="MS PGothic" w:hAnsi="Calibri" w:cs="Calibri"/>
          <w:b/>
          <w:caps/>
          <w:color w:val="AF272F"/>
          <w:szCs w:val="16"/>
          <w:lang w:val="en-AU"/>
        </w:rPr>
      </w:pPr>
    </w:p>
    <w:p w14:paraId="5800C2D9" w14:textId="77777777" w:rsidR="00150C21" w:rsidRPr="00704A7B" w:rsidRDefault="00150C21" w:rsidP="00704A7B">
      <w:pPr>
        <w:keepNext/>
        <w:keepLines/>
        <w:spacing w:before="240"/>
        <w:contextualSpacing/>
        <w:outlineLvl w:val="0"/>
        <w:rPr>
          <w:rFonts w:ascii="Calibri" w:eastAsia="MS PGothic" w:hAnsi="Calibri" w:cs="Calibri"/>
          <w:b/>
          <w:caps/>
          <w:color w:val="AF272F"/>
          <w:szCs w:val="16"/>
          <w:lang w:val="en-AU"/>
        </w:rPr>
      </w:pPr>
    </w:p>
    <w:p w14:paraId="09664393" w14:textId="79C1E88D" w:rsidR="00704A7B" w:rsidRPr="000705E5" w:rsidRDefault="00704A7B" w:rsidP="00704A7B">
      <w:pPr>
        <w:keepNext/>
        <w:keepLines/>
        <w:spacing w:before="240"/>
        <w:contextualSpacing/>
        <w:outlineLvl w:val="0"/>
        <w:rPr>
          <w:rFonts w:ascii="Calibri" w:eastAsia="MS PGothic" w:hAnsi="Calibri" w:cs="Calibri"/>
          <w:b/>
          <w:caps/>
          <w:color w:val="E57100" w:themeColor="accent1"/>
          <w:sz w:val="44"/>
          <w:szCs w:val="32"/>
          <w:lang w:val="en-AU"/>
        </w:rPr>
      </w:pPr>
      <w:r w:rsidRPr="000705E5">
        <w:rPr>
          <w:rFonts w:ascii="Calibri" w:eastAsia="MS PGothic" w:hAnsi="Calibri" w:cs="Calibri"/>
          <w:b/>
          <w:caps/>
          <w:color w:val="E57100" w:themeColor="accent1"/>
          <w:sz w:val="44"/>
          <w:szCs w:val="32"/>
          <w:lang w:val="en-AU"/>
        </w:rPr>
        <w:t xml:space="preserve">parent PAYMENTS policy </w:t>
      </w:r>
    </w:p>
    <w:p w14:paraId="333B1A59" w14:textId="77777777" w:rsidR="00704A7B" w:rsidRPr="000705E5" w:rsidRDefault="00704A7B" w:rsidP="00A06703">
      <w:pPr>
        <w:keepNext/>
        <w:keepLines/>
        <w:spacing w:before="120" w:after="240"/>
        <w:outlineLvl w:val="0"/>
        <w:rPr>
          <w:rFonts w:ascii="Calibri" w:eastAsia="MS PGothic" w:hAnsi="Calibri" w:cs="Calibri"/>
          <w:b/>
          <w:caps/>
          <w:color w:val="E57100" w:themeColor="accent1"/>
          <w:sz w:val="44"/>
          <w:szCs w:val="32"/>
          <w:lang w:val="en-AU"/>
        </w:rPr>
      </w:pPr>
      <w:r w:rsidRPr="000705E5">
        <w:rPr>
          <w:rFonts w:ascii="Calibri" w:eastAsia="MS PGothic" w:hAnsi="Calibri" w:cs="Calibri"/>
          <w:b/>
          <w:caps/>
          <w:color w:val="E57100" w:themeColor="accent1"/>
          <w:sz w:val="28"/>
          <w:szCs w:val="28"/>
          <w:lang w:val="en-AU"/>
        </w:rPr>
        <w:t>ONE PAGE OVERVIEW</w:t>
      </w:r>
    </w:p>
    <w:tbl>
      <w:tblPr>
        <w:tblStyle w:val="TableGrid1"/>
        <w:tblW w:w="0" w:type="auto"/>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ook w:val="04A0" w:firstRow="1" w:lastRow="0" w:firstColumn="1" w:lastColumn="0" w:noHBand="0" w:noVBand="1"/>
      </w:tblPr>
      <w:tblGrid>
        <w:gridCol w:w="1515"/>
        <w:gridCol w:w="8855"/>
      </w:tblGrid>
      <w:tr w:rsidR="00704A7B" w:rsidRPr="00704A7B" w14:paraId="45CB1A84" w14:textId="77777777" w:rsidTr="00704A7B">
        <w:trPr>
          <w:cnfStyle w:val="100000000000" w:firstRow="1" w:lastRow="0" w:firstColumn="0" w:lastColumn="0" w:oddVBand="0" w:evenVBand="0" w:oddHBand="0"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515" w:type="dxa"/>
            <w:shd w:val="clear" w:color="auto" w:fill="FFC000"/>
            <w:vAlign w:val="center"/>
          </w:tcPr>
          <w:p w14:paraId="7D6E87CB"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rPr>
              <w:drawing>
                <wp:inline distT="0" distB="0" distL="0" distR="0" wp14:anchorId="7965ACCC" wp14:editId="4CA3140B">
                  <wp:extent cx="605468" cy="652444"/>
                  <wp:effectExtent l="0" t="0" r="4445" b="0"/>
                  <wp:docPr id="19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607437" cy="654566"/>
                          </a:xfrm>
                          <a:prstGeom prst="rect">
                            <a:avLst/>
                          </a:prstGeom>
                        </pic:spPr>
                      </pic:pic>
                    </a:graphicData>
                  </a:graphic>
                </wp:inline>
              </w:drawing>
            </w:r>
          </w:p>
        </w:tc>
        <w:tc>
          <w:tcPr>
            <w:tcW w:w="8855" w:type="dxa"/>
            <w:shd w:val="clear" w:color="auto" w:fill="FFFFFF"/>
          </w:tcPr>
          <w:p w14:paraId="145C712F"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C000"/>
                <w:sz w:val="28"/>
                <w:szCs w:val="28"/>
              </w:rPr>
            </w:pPr>
            <w:r w:rsidRPr="00704A7B">
              <w:rPr>
                <w:rFonts w:ascii="Calibri" w:eastAsia="Arial" w:hAnsi="Calibri" w:cs="Calibri"/>
                <w:color w:val="FFC000"/>
                <w:sz w:val="28"/>
                <w:szCs w:val="28"/>
              </w:rPr>
              <w:t>FREE INSTRUCTION</w:t>
            </w:r>
          </w:p>
          <w:p w14:paraId="396EC40F" w14:textId="77777777" w:rsidR="00704A7B" w:rsidRPr="00704A7B"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auto"/>
                <w:szCs w:val="22"/>
              </w:rPr>
            </w:pPr>
            <w:r w:rsidRPr="00704A7B">
              <w:rPr>
                <w:rFonts w:ascii="Calibri" w:eastAsia="Arial" w:hAnsi="Calibri" w:cs="Calibri"/>
                <w:b w:val="0"/>
                <w:color w:val="auto"/>
                <w:szCs w:val="22"/>
              </w:rPr>
              <w:t>Schools provide students with free instruction and ensure students have free access to all items, activities and services that are used by the school to fulfil the standard curriculum requirements in Victorian Curriculum F-10, VCE and VCAL.</w:t>
            </w:r>
          </w:p>
          <w:p w14:paraId="69643ED3" w14:textId="05676497" w:rsidR="00704A7B" w:rsidRPr="00704A7B"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uto"/>
                <w:szCs w:val="22"/>
              </w:rPr>
            </w:pPr>
            <w:r w:rsidRPr="00704A7B">
              <w:rPr>
                <w:rFonts w:ascii="Calibri" w:eastAsia="Calibri Light" w:hAnsi="Calibri" w:cs="Calibri"/>
                <w:b w:val="0"/>
                <w:color w:val="auto"/>
                <w:szCs w:val="22"/>
              </w:rPr>
              <w:t>Schools may invite parents to make a financial contribution to support the school.</w:t>
            </w:r>
          </w:p>
        </w:tc>
      </w:tr>
    </w:tbl>
    <w:p w14:paraId="1BC50914" w14:textId="77777777" w:rsidR="00704A7B" w:rsidRPr="009746CC" w:rsidRDefault="00704A7B" w:rsidP="00704A7B">
      <w:pPr>
        <w:spacing w:after="0"/>
        <w:rPr>
          <w:rFonts w:ascii="Calibri" w:eastAsia="Arial" w:hAnsi="Calibri" w:cs="Calibri"/>
          <w:color w:val="AF272F"/>
          <w:sz w:val="24"/>
        </w:rPr>
      </w:pPr>
    </w:p>
    <w:tbl>
      <w:tblPr>
        <w:tblStyle w:val="TableGrid1"/>
        <w:tblW w:w="0" w:type="auto"/>
        <w:tblBorders>
          <w:top w:val="single" w:sz="24" w:space="0" w:color="E57100"/>
          <w:left w:val="single" w:sz="24" w:space="0" w:color="E57100"/>
          <w:bottom w:val="single" w:sz="24" w:space="0" w:color="E57100"/>
          <w:right w:val="single" w:sz="24" w:space="0" w:color="E57100"/>
          <w:insideH w:val="single" w:sz="24" w:space="0" w:color="E57100"/>
          <w:insideV w:val="single" w:sz="24" w:space="0" w:color="E57100"/>
        </w:tblBorders>
        <w:tblLook w:val="04A0" w:firstRow="1" w:lastRow="0" w:firstColumn="1" w:lastColumn="0" w:noHBand="0" w:noVBand="1"/>
      </w:tblPr>
      <w:tblGrid>
        <w:gridCol w:w="1515"/>
        <w:gridCol w:w="8855"/>
      </w:tblGrid>
      <w:tr w:rsidR="00704A7B" w:rsidRPr="00704A7B" w14:paraId="59CC5FD0" w14:textId="77777777" w:rsidTr="00704A7B">
        <w:trPr>
          <w:cnfStyle w:val="100000000000" w:firstRow="1" w:lastRow="0" w:firstColumn="0" w:lastColumn="0" w:oddVBand="0" w:evenVBand="0" w:oddHBand="0" w:evenHBand="0" w:firstRowFirstColumn="0" w:firstRowLastColumn="0" w:lastRowFirstColumn="0" w:lastRowLastColumn="0"/>
          <w:trHeight w:val="4608"/>
        </w:trPr>
        <w:tc>
          <w:tcPr>
            <w:cnfStyle w:val="001000000000" w:firstRow="0" w:lastRow="0" w:firstColumn="1" w:lastColumn="0" w:oddVBand="0" w:evenVBand="0" w:oddHBand="0" w:evenHBand="0" w:firstRowFirstColumn="0" w:firstRowLastColumn="0" w:lastRowFirstColumn="0" w:lastRowLastColumn="0"/>
            <w:tcW w:w="1515" w:type="dxa"/>
            <w:tcBorders>
              <w:bottom w:val="single" w:sz="24" w:space="0" w:color="E57100"/>
            </w:tcBorders>
            <w:shd w:val="clear" w:color="auto" w:fill="E57100"/>
            <w:vAlign w:val="center"/>
          </w:tcPr>
          <w:p w14:paraId="70FA16E9"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sz w:val="20"/>
                <w:szCs w:val="20"/>
              </w:rPr>
              <w:drawing>
                <wp:inline distT="0" distB="0" distL="0" distR="0" wp14:anchorId="2744CAE1" wp14:editId="1527EE43">
                  <wp:extent cx="665018" cy="563120"/>
                  <wp:effectExtent l="0" t="0" r="1905" b="889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672759" cy="569675"/>
                          </a:xfrm>
                          <a:prstGeom prst="rect">
                            <a:avLst/>
                          </a:prstGeom>
                        </pic:spPr>
                      </pic:pic>
                    </a:graphicData>
                  </a:graphic>
                </wp:inline>
              </w:drawing>
            </w:r>
          </w:p>
        </w:tc>
        <w:tc>
          <w:tcPr>
            <w:tcW w:w="8855" w:type="dxa"/>
            <w:shd w:val="clear" w:color="auto" w:fill="FFFFFF"/>
          </w:tcPr>
          <w:p w14:paraId="454DCFE5"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FFC000"/>
                <w:sz w:val="28"/>
                <w:szCs w:val="28"/>
              </w:rPr>
            </w:pPr>
            <w:r w:rsidRPr="00704A7B">
              <w:rPr>
                <w:rFonts w:ascii="Calibri" w:eastAsia="Arial" w:hAnsi="Calibri" w:cs="Calibri"/>
                <w:bCs/>
                <w:color w:val="E57100"/>
                <w:sz w:val="28"/>
                <w:szCs w:val="28"/>
              </w:rPr>
              <w:t>PARENT PAYMENT REQUESTS</w:t>
            </w:r>
          </w:p>
          <w:p w14:paraId="552D69B8" w14:textId="77777777" w:rsidR="00704A7B" w:rsidRPr="00704A7B"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can request contributions from parents under three categories:</w:t>
            </w:r>
            <w:r w:rsidRPr="00704A7B">
              <w:rPr>
                <w:rFonts w:ascii="Calibri" w:eastAsia="Arial" w:hAnsi="Calibri" w:cs="Calibri"/>
                <w:b w:val="0"/>
                <w:bCs/>
                <w:noProof/>
                <w:color w:val="auto"/>
                <w:szCs w:val="22"/>
              </w:rPr>
              <w:t xml:space="preserve"> </w:t>
            </w:r>
          </w:p>
          <w:tbl>
            <w:tblPr>
              <w:tblStyle w:val="TableGrid1"/>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FE2C6"/>
              <w:tblLook w:val="04A0" w:firstRow="1" w:lastRow="0" w:firstColumn="1" w:lastColumn="0" w:noHBand="0" w:noVBand="1"/>
            </w:tblPr>
            <w:tblGrid>
              <w:gridCol w:w="2864"/>
              <w:gridCol w:w="2864"/>
              <w:gridCol w:w="2865"/>
            </w:tblGrid>
            <w:tr w:rsidR="00704A7B" w:rsidRPr="00704A7B" w14:paraId="24DA83B3" w14:textId="77777777" w:rsidTr="0070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shd w:val="clear" w:color="auto" w:fill="FFE2C6"/>
                </w:tcPr>
                <w:p w14:paraId="4A3D9667" w14:textId="77777777" w:rsidR="00704A7B" w:rsidRPr="00704A7B" w:rsidRDefault="00704A7B" w:rsidP="00704A7B">
                  <w:pPr>
                    <w:jc w:val="center"/>
                    <w:rPr>
                      <w:rFonts w:ascii="Calibri" w:eastAsia="Arial" w:hAnsi="Calibri" w:cs="Calibri"/>
                      <w:bCs/>
                      <w:color w:val="000000"/>
                      <w:szCs w:val="22"/>
                    </w:rPr>
                  </w:pPr>
                  <w:r w:rsidRPr="00704A7B">
                    <w:rPr>
                      <w:rFonts w:ascii="Calibri" w:eastAsia="Arial" w:hAnsi="Calibri" w:cs="Calibri"/>
                      <w:bCs/>
                      <w:color w:val="000000"/>
                      <w:szCs w:val="22"/>
                    </w:rPr>
                    <w:t>Curriculum Contributions</w:t>
                  </w:r>
                </w:p>
                <w:p w14:paraId="37BFD019" w14:textId="77777777" w:rsidR="00704A7B" w:rsidRPr="00704A7B" w:rsidRDefault="00704A7B" w:rsidP="00704A7B">
                  <w:pPr>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curriculum items and activities which the school deems necessary for students to learn the Curriculum.</w:t>
                  </w:r>
                </w:p>
              </w:tc>
              <w:tc>
                <w:tcPr>
                  <w:tcW w:w="2864" w:type="dxa"/>
                  <w:shd w:val="clear" w:color="auto" w:fill="FFE2C6"/>
                </w:tcPr>
                <w:p w14:paraId="549F3163" w14:textId="77777777" w:rsidR="00704A7B" w:rsidRPr="00704A7B" w:rsidRDefault="00704A7B" w:rsidP="00704A7B">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 xml:space="preserve">Other </w:t>
                  </w:r>
                </w:p>
                <w:p w14:paraId="7A3688CA" w14:textId="77777777" w:rsidR="00704A7B" w:rsidRPr="00704A7B"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Contributions</w:t>
                  </w:r>
                </w:p>
                <w:p w14:paraId="192AA7D1" w14:textId="77777777" w:rsidR="00704A7B" w:rsidRPr="00704A7B" w:rsidRDefault="00704A7B" w:rsidP="00704A7B">
                  <w:pPr>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non-curriculum items and activities that relate to the school’s functions and objectives.</w:t>
                  </w:r>
                </w:p>
              </w:tc>
              <w:tc>
                <w:tcPr>
                  <w:tcW w:w="2865" w:type="dxa"/>
                  <w:shd w:val="clear" w:color="auto" w:fill="FFE2C6"/>
                </w:tcPr>
                <w:p w14:paraId="1474CF46" w14:textId="77777777" w:rsidR="00704A7B" w:rsidRPr="00704A7B"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Extra-Curricular Items and Activities</w:t>
                  </w:r>
                </w:p>
                <w:p w14:paraId="60407BCE" w14:textId="77777777" w:rsidR="00704A7B" w:rsidRPr="00704A7B"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Items and activities that enhance or broaden the schooling experience of students and are above and beyond what the school provides for free to deliver the Curriculum. These are provided on a user-pays basis.</w:t>
                  </w:r>
                </w:p>
              </w:tc>
            </w:tr>
          </w:tbl>
          <w:p w14:paraId="6DFB3926" w14:textId="77777777" w:rsidR="00704A7B" w:rsidRPr="00704A7B" w:rsidRDefault="00704A7B" w:rsidP="00704A7B">
            <w:pPr>
              <w:numPr>
                <w:ilvl w:val="0"/>
                <w:numId w:val="25"/>
              </w:numPr>
              <w:spacing w:line="240" w:lineRule="atLeast"/>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may also invite parents to supply or purchase educational items to use and own (e.g. textbooks, stationery, digital devices).</w:t>
            </w:r>
          </w:p>
        </w:tc>
      </w:tr>
    </w:tbl>
    <w:p w14:paraId="108495E4" w14:textId="77777777" w:rsidR="00704A7B" w:rsidRPr="009746CC" w:rsidRDefault="00704A7B" w:rsidP="00704A7B">
      <w:pPr>
        <w:spacing w:after="0"/>
        <w:rPr>
          <w:rFonts w:ascii="Calibri" w:eastAsia="Arial" w:hAnsi="Calibri" w:cs="Calibri"/>
          <w:color w:val="AF272F"/>
          <w:sz w:val="24"/>
        </w:rPr>
      </w:pPr>
    </w:p>
    <w:tbl>
      <w:tblPr>
        <w:tblStyle w:val="TableGrid1"/>
        <w:tblW w:w="0" w:type="auto"/>
        <w:tblBorders>
          <w:top w:val="single" w:sz="24" w:space="0" w:color="AF272F"/>
          <w:left w:val="single" w:sz="24" w:space="0" w:color="AF272F"/>
          <w:bottom w:val="single" w:sz="24" w:space="0" w:color="AF272F"/>
          <w:right w:val="single" w:sz="24" w:space="0" w:color="AF272F"/>
          <w:insideH w:val="single" w:sz="24" w:space="0" w:color="AF272F"/>
          <w:insideV w:val="single" w:sz="24" w:space="0" w:color="AF272F"/>
        </w:tblBorders>
        <w:tblLook w:val="04A0" w:firstRow="1" w:lastRow="0" w:firstColumn="1" w:lastColumn="0" w:noHBand="0" w:noVBand="1"/>
      </w:tblPr>
      <w:tblGrid>
        <w:gridCol w:w="1515"/>
        <w:gridCol w:w="8855"/>
      </w:tblGrid>
      <w:tr w:rsidR="00704A7B" w:rsidRPr="00704A7B" w14:paraId="4122EB85" w14:textId="77777777" w:rsidTr="00704A7B">
        <w:trPr>
          <w:cnfStyle w:val="100000000000" w:firstRow="1" w:lastRow="0" w:firstColumn="0" w:lastColumn="0" w:oddVBand="0" w:evenVBand="0" w:oddHBand="0"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515" w:type="dxa"/>
            <w:vAlign w:val="center"/>
          </w:tcPr>
          <w:p w14:paraId="497711D0" w14:textId="506A3432" w:rsidR="00704A7B" w:rsidRPr="00704A7B" w:rsidRDefault="00704A7B" w:rsidP="00704A7B">
            <w:pPr>
              <w:jc w:val="center"/>
              <w:rPr>
                <w:rFonts w:ascii="Calibri" w:eastAsia="Arial" w:hAnsi="Calibri" w:cs="Calibri"/>
                <w:color w:val="auto"/>
                <w:sz w:val="20"/>
                <w:szCs w:val="20"/>
              </w:rPr>
            </w:pPr>
            <w:r w:rsidRPr="00225197">
              <w:rPr>
                <w:rFonts w:ascii="Calibri" w:hAnsi="Calibri" w:cs="Calibri"/>
                <w:noProof/>
              </w:rPr>
              <w:drawing>
                <wp:inline distT="0" distB="0" distL="0" distR="0" wp14:anchorId="1561557B" wp14:editId="52191810">
                  <wp:extent cx="626745" cy="551445"/>
                  <wp:effectExtent l="0" t="0" r="1905" b="1270"/>
                  <wp:docPr id="19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640371" cy="563434"/>
                          </a:xfrm>
                          <a:prstGeom prst="rect">
                            <a:avLst/>
                          </a:prstGeom>
                        </pic:spPr>
                      </pic:pic>
                    </a:graphicData>
                  </a:graphic>
                </wp:inline>
              </w:drawing>
            </w:r>
          </w:p>
        </w:tc>
        <w:tc>
          <w:tcPr>
            <w:tcW w:w="8855" w:type="dxa"/>
            <w:shd w:val="clear" w:color="auto" w:fill="FFFFFF"/>
          </w:tcPr>
          <w:p w14:paraId="77F32510"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F272F"/>
                <w:sz w:val="28"/>
                <w:szCs w:val="28"/>
              </w:rPr>
            </w:pPr>
            <w:r w:rsidRPr="00704A7B">
              <w:rPr>
                <w:rFonts w:ascii="Calibri" w:eastAsia="Arial" w:hAnsi="Calibri" w:cs="Calibri"/>
                <w:bCs/>
                <w:color w:val="AF272F"/>
                <w:sz w:val="28"/>
                <w:szCs w:val="28"/>
              </w:rPr>
              <w:t>FINANCIAL HELP FOR FAMILIES</w:t>
            </w:r>
          </w:p>
          <w:p w14:paraId="45E1C21C" w14:textId="77777777" w:rsidR="00704A7B" w:rsidRPr="00704A7B"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000000"/>
                <w:szCs w:val="22"/>
              </w:rPr>
            </w:pPr>
            <w:r w:rsidRPr="00704A7B">
              <w:rPr>
                <w:rFonts w:ascii="Calibri" w:eastAsia="Arial" w:hAnsi="Calibri" w:cs="Calibri"/>
                <w:b w:val="0"/>
                <w:color w:val="000000"/>
                <w:szCs w:val="22"/>
              </w:rPr>
              <w:t>Schools put in place financial hardship arrangements to support families who cannot pay for items or activities so that their child doesn’t miss out.</w:t>
            </w:r>
          </w:p>
          <w:p w14:paraId="00E08A36" w14:textId="77777777" w:rsidR="00704A7B" w:rsidRPr="00704A7B"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000000"/>
                <w:sz w:val="20"/>
                <w:szCs w:val="20"/>
              </w:rPr>
            </w:pPr>
            <w:r w:rsidRPr="00704A7B">
              <w:rPr>
                <w:rFonts w:ascii="Calibri" w:eastAsia="Arial" w:hAnsi="Calibri" w:cs="Calibri"/>
                <w:b w:val="0"/>
                <w:color w:val="000000"/>
                <w:szCs w:val="22"/>
              </w:rPr>
              <w:t>Schools have a nominated parent payment contact person(s) that parents can have a confidential discussion with regarding financial hardship arrangements.</w:t>
            </w:r>
          </w:p>
        </w:tc>
      </w:tr>
    </w:tbl>
    <w:p w14:paraId="73B2261B" w14:textId="77777777" w:rsidR="00704A7B" w:rsidRPr="009746CC" w:rsidRDefault="00704A7B" w:rsidP="00704A7B">
      <w:pPr>
        <w:spacing w:after="0"/>
        <w:rPr>
          <w:rFonts w:ascii="Calibri" w:eastAsia="Arial" w:hAnsi="Calibri" w:cs="Calibri"/>
          <w:color w:val="AF272F"/>
          <w:sz w:val="24"/>
        </w:rPr>
      </w:pPr>
    </w:p>
    <w:tbl>
      <w:tblPr>
        <w:tblStyle w:val="TableGrid1"/>
        <w:tblW w:w="0" w:type="auto"/>
        <w:tblBorders>
          <w:top w:val="single" w:sz="24" w:space="0" w:color="53565A"/>
          <w:left w:val="single" w:sz="24" w:space="0" w:color="53565A"/>
          <w:bottom w:val="single" w:sz="24" w:space="0" w:color="53565A"/>
          <w:right w:val="single" w:sz="24" w:space="0" w:color="53565A"/>
          <w:insideH w:val="single" w:sz="24" w:space="0" w:color="53565A"/>
          <w:insideV w:val="single" w:sz="24" w:space="0" w:color="53565A"/>
        </w:tblBorders>
        <w:tblLook w:val="04A0" w:firstRow="1" w:lastRow="0" w:firstColumn="1" w:lastColumn="0" w:noHBand="0" w:noVBand="1"/>
      </w:tblPr>
      <w:tblGrid>
        <w:gridCol w:w="1515"/>
        <w:gridCol w:w="8855"/>
      </w:tblGrid>
      <w:tr w:rsidR="00704A7B" w:rsidRPr="00704A7B" w14:paraId="006DAD0C" w14:textId="77777777" w:rsidTr="00704A7B">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15" w:type="dxa"/>
            <w:shd w:val="clear" w:color="auto" w:fill="53565A"/>
            <w:vAlign w:val="center"/>
          </w:tcPr>
          <w:p w14:paraId="146CC87B"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rPr>
              <w:drawing>
                <wp:inline distT="0" distB="0" distL="0" distR="0" wp14:anchorId="3F125F18" wp14:editId="3ED6FB67">
                  <wp:extent cx="566928" cy="603504"/>
                  <wp:effectExtent l="0" t="0" r="5080" b="6350"/>
                  <wp:docPr id="19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566928" cy="603504"/>
                          </a:xfrm>
                          <a:prstGeom prst="rect">
                            <a:avLst/>
                          </a:prstGeom>
                        </pic:spPr>
                      </pic:pic>
                    </a:graphicData>
                  </a:graphic>
                </wp:inline>
              </w:drawing>
            </w:r>
          </w:p>
        </w:tc>
        <w:tc>
          <w:tcPr>
            <w:tcW w:w="8855" w:type="dxa"/>
            <w:shd w:val="clear" w:color="auto" w:fill="FFFFFF"/>
          </w:tcPr>
          <w:p w14:paraId="2C53D51A"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3B3838"/>
                <w:sz w:val="28"/>
                <w:szCs w:val="28"/>
              </w:rPr>
            </w:pPr>
            <w:r w:rsidRPr="00704A7B">
              <w:rPr>
                <w:rFonts w:ascii="Calibri" w:eastAsia="Arial" w:hAnsi="Calibri" w:cs="Calibri"/>
                <w:color w:val="3B3838"/>
                <w:sz w:val="28"/>
                <w:szCs w:val="28"/>
              </w:rPr>
              <w:t>SCHOOL PROCESSES</w:t>
            </w:r>
          </w:p>
          <w:p w14:paraId="1710F402" w14:textId="7D947B88" w:rsidR="00704A7B" w:rsidRPr="00704A7B" w:rsidRDefault="00704A7B" w:rsidP="00704A7B">
            <w:pPr>
              <w:numPr>
                <w:ilvl w:val="0"/>
                <w:numId w:val="25"/>
              </w:numPr>
              <w:spacing w:line="240" w:lineRule="atLeast"/>
              <w:cnfStyle w:val="100000000000" w:firstRow="1" w:lastRow="0" w:firstColumn="0" w:lastColumn="0" w:oddVBand="0" w:evenVBand="0" w:oddHBand="0" w:evenHBand="0" w:firstRowFirstColumn="0" w:firstRowLastColumn="0" w:lastRowFirstColumn="0" w:lastRowLastColumn="0"/>
              <w:rPr>
                <w:rFonts w:ascii="Calibri" w:eastAsia="Calibri Light" w:hAnsi="Calibri" w:cs="Calibri"/>
                <w:color w:val="auto"/>
                <w:szCs w:val="22"/>
              </w:rPr>
            </w:pPr>
            <w:r w:rsidRPr="00704A7B">
              <w:rPr>
                <w:rFonts w:ascii="Calibri" w:eastAsia="Calibri Light" w:hAnsi="Calibri" w:cs="Calibri"/>
                <w:b w:val="0"/>
                <w:bCs/>
                <w:color w:val="auto"/>
                <w:szCs w:val="22"/>
              </w:rPr>
              <w:t xml:space="preserve">Schools must </w:t>
            </w:r>
            <w:r w:rsidR="00F326B6" w:rsidRPr="00F326B6">
              <w:rPr>
                <w:rFonts w:ascii="Calibri" w:eastAsia="Calibri Light" w:hAnsi="Calibri" w:cs="Calibri"/>
                <w:b w:val="0"/>
                <w:bCs/>
                <w:color w:val="auto"/>
                <w:szCs w:val="22"/>
              </w:rPr>
              <w:t xml:space="preserve">obtain school council approval for their parent payment arrangements </w:t>
            </w:r>
            <w:r w:rsidR="000D109B">
              <w:rPr>
                <w:rFonts w:ascii="Calibri" w:eastAsia="Calibri Light" w:hAnsi="Calibri" w:cs="Calibri"/>
                <w:b w:val="0"/>
                <w:bCs/>
                <w:color w:val="auto"/>
                <w:szCs w:val="22"/>
              </w:rPr>
              <w:t xml:space="preserve">and </w:t>
            </w:r>
            <w:r w:rsidRPr="00704A7B">
              <w:rPr>
                <w:rFonts w:ascii="Calibri" w:eastAsia="Calibri Light" w:hAnsi="Calibri" w:cs="Calibri"/>
                <w:b w:val="0"/>
                <w:bCs/>
                <w:color w:val="auto"/>
                <w:szCs w:val="22"/>
              </w:rPr>
              <w:t>publish all requests and communications for each year level on their school website for transparency.</w:t>
            </w:r>
          </w:p>
        </w:tc>
      </w:tr>
    </w:tbl>
    <w:p w14:paraId="1983556B" w14:textId="72E14E8A" w:rsidR="00122369" w:rsidRPr="00704A7B" w:rsidRDefault="00704A7B" w:rsidP="00704A7B">
      <w:pPr>
        <w:rPr>
          <w:rFonts w:ascii="Calibri" w:eastAsia="Arial" w:hAnsi="Calibri" w:cs="Calibri"/>
          <w:sz w:val="8"/>
          <w:szCs w:val="8"/>
        </w:rPr>
      </w:pPr>
      <w:r w:rsidRPr="00704A7B">
        <w:rPr>
          <w:rFonts w:ascii="Calibri" w:eastAsia="Arial" w:hAnsi="Calibri" w:cs="Calibri"/>
          <w:noProof/>
          <w:sz w:val="8"/>
          <w:szCs w:val="8"/>
        </w:rPr>
        <w:drawing>
          <wp:anchor distT="0" distB="0" distL="114300" distR="114300" simplePos="0" relativeHeight="251658241" behindDoc="0" locked="0" layoutInCell="1" allowOverlap="1" wp14:anchorId="58777688" wp14:editId="7A0B309F">
            <wp:simplePos x="0" y="0"/>
            <wp:positionH relativeFrom="margin">
              <wp:posOffset>3788410</wp:posOffset>
            </wp:positionH>
            <wp:positionV relativeFrom="paragraph">
              <wp:posOffset>6205855</wp:posOffset>
            </wp:positionV>
            <wp:extent cx="950595" cy="1675765"/>
            <wp:effectExtent l="0" t="0" r="1905" b="635"/>
            <wp:wrapNone/>
            <wp:docPr id="5"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8" cstate="screen">
                      <a:extLst>
                        <a:ext uri="{28A0092B-C50C-407E-A947-70E740481C1C}">
                          <a14:useLocalDpi xmlns:a14="http://schemas.microsoft.com/office/drawing/2010/main" val="0"/>
                        </a:ext>
                      </a:extLst>
                    </a:blip>
                    <a:srcRect l="70302"/>
                    <a:stretch/>
                  </pic:blipFill>
                  <pic:spPr>
                    <a:xfrm>
                      <a:off x="0" y="0"/>
                      <a:ext cx="950595" cy="1675765"/>
                    </a:xfrm>
                    <a:prstGeom prst="rect">
                      <a:avLst/>
                    </a:prstGeom>
                  </pic:spPr>
                </pic:pic>
              </a:graphicData>
            </a:graphic>
            <wp14:sizeRelH relativeFrom="page">
              <wp14:pctWidth>0</wp14:pctWidth>
            </wp14:sizeRelH>
            <wp14:sizeRelV relativeFrom="page">
              <wp14:pctHeight>0</wp14:pctHeight>
            </wp14:sizeRelV>
          </wp:anchor>
        </w:drawing>
      </w:r>
      <w:r w:rsidRPr="00704A7B">
        <w:rPr>
          <w:rFonts w:ascii="Calibri" w:eastAsia="Arial" w:hAnsi="Calibri" w:cs="Calibri"/>
          <w:noProof/>
          <w:sz w:val="8"/>
          <w:szCs w:val="8"/>
        </w:rPr>
        <w:drawing>
          <wp:anchor distT="0" distB="0" distL="114300" distR="114300" simplePos="0" relativeHeight="251658240" behindDoc="0" locked="0" layoutInCell="1" allowOverlap="1" wp14:anchorId="1A552F36" wp14:editId="5100F060">
            <wp:simplePos x="0" y="0"/>
            <wp:positionH relativeFrom="margin">
              <wp:posOffset>3886200</wp:posOffset>
            </wp:positionH>
            <wp:positionV relativeFrom="paragraph">
              <wp:posOffset>5406390</wp:posOffset>
            </wp:positionV>
            <wp:extent cx="1028700" cy="1981200"/>
            <wp:effectExtent l="0" t="0" r="0" b="0"/>
            <wp:wrapNone/>
            <wp:docPr id="8"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8" cstate="screen">
                      <a:extLst>
                        <a:ext uri="{28A0092B-C50C-407E-A947-70E740481C1C}">
                          <a14:useLocalDpi xmlns:a14="http://schemas.microsoft.com/office/drawing/2010/main"/>
                        </a:ext>
                      </a:extLst>
                    </a:blip>
                    <a:srcRect l="70302"/>
                    <a:stretch/>
                  </pic:blipFill>
                  <pic:spPr>
                    <a:xfrm>
                      <a:off x="0" y="0"/>
                      <a:ext cx="1028700" cy="1981200"/>
                    </a:xfrm>
                    <a:prstGeom prst="rect">
                      <a:avLst/>
                    </a:prstGeom>
                  </pic:spPr>
                </pic:pic>
              </a:graphicData>
            </a:graphic>
            <wp14:sizeRelH relativeFrom="margin">
              <wp14:pctWidth>0</wp14:pctWidth>
            </wp14:sizeRelH>
            <wp14:sizeRelV relativeFrom="margin">
              <wp14:pctHeight>0</wp14:pctHeight>
            </wp14:sizeRelV>
          </wp:anchor>
        </w:drawing>
      </w:r>
    </w:p>
    <w:sectPr w:rsidR="00122369" w:rsidRPr="00704A7B" w:rsidSect="00150C21">
      <w:headerReference w:type="default" r:id="rId19"/>
      <w:footerReference w:type="even" r:id="rId20"/>
      <w:pgSz w:w="11900" w:h="16840"/>
      <w:pgMar w:top="993" w:right="720" w:bottom="426" w:left="720" w:header="709" w:footer="3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30C8D" w14:textId="77777777" w:rsidR="00C92C29" w:rsidRDefault="00C92C29" w:rsidP="003967DD">
      <w:pPr>
        <w:spacing w:after="0"/>
      </w:pPr>
      <w:r>
        <w:separator/>
      </w:r>
    </w:p>
  </w:endnote>
  <w:endnote w:type="continuationSeparator" w:id="0">
    <w:p w14:paraId="1B73ED63" w14:textId="77777777" w:rsidR="00C92C29" w:rsidRDefault="00C92C29" w:rsidP="003967DD">
      <w:pPr>
        <w:spacing w:after="0"/>
      </w:pPr>
      <w:r>
        <w:continuationSeparator/>
      </w:r>
    </w:p>
  </w:endnote>
  <w:endnote w:type="continuationNotice" w:id="1">
    <w:p w14:paraId="0361047C" w14:textId="77777777" w:rsidR="00C92C29" w:rsidRDefault="00C92C2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E6320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p w14:paraId="6ADAEB97" w14:textId="77777777" w:rsidR="0042284B" w:rsidRDefault="0042284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77777777" w:rsidR="00A31926" w:rsidRDefault="00A31926" w:rsidP="00E6320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0CD3DEB7" w14:textId="46AB4085" w:rsidR="00A31926" w:rsidRDefault="00A31926" w:rsidP="00A31926">
    <w:pPr>
      <w:pStyle w:val="Footer"/>
      <w:ind w:firstLine="360"/>
    </w:pPr>
  </w:p>
  <w:p w14:paraId="6BA49D0F" w14:textId="62C56191" w:rsidR="0042284B" w:rsidRDefault="0042284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8C38B" w14:textId="77777777" w:rsidR="00E63200" w:rsidRDefault="008D077F" w:rsidP="00E6320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BB28E53" w14:textId="77777777" w:rsidR="00E63200" w:rsidRDefault="00E63200"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D8C70" w14:textId="77777777" w:rsidR="00C92C29" w:rsidRDefault="00C92C29" w:rsidP="003967DD">
      <w:pPr>
        <w:spacing w:after="0"/>
      </w:pPr>
      <w:r>
        <w:separator/>
      </w:r>
    </w:p>
  </w:footnote>
  <w:footnote w:type="continuationSeparator" w:id="0">
    <w:p w14:paraId="6665A742" w14:textId="77777777" w:rsidR="00C92C29" w:rsidRDefault="00C92C29" w:rsidP="003967DD">
      <w:pPr>
        <w:spacing w:after="0"/>
      </w:pPr>
      <w:r>
        <w:continuationSeparator/>
      </w:r>
    </w:p>
  </w:footnote>
  <w:footnote w:type="continuationNotice" w:id="1">
    <w:p w14:paraId="62BC705D" w14:textId="77777777" w:rsidR="00C92C29" w:rsidRDefault="00C92C2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E8657" w14:textId="47F7697C" w:rsidR="0083066F" w:rsidRPr="009E7192" w:rsidRDefault="00492DD4" w:rsidP="0083066F">
    <w:pPr>
      <w:framePr w:w="6580" w:h="1670" w:hSpace="180" w:wrap="around" w:vAnchor="text" w:hAnchor="page" w:x="3502" w:y="1"/>
      <w:jc w:val="right"/>
      <w:rPr>
        <w:rFonts w:ascii="Arial" w:hAnsi="Arial"/>
        <w:color w:val="365F91"/>
        <w:sz w:val="32"/>
        <w:szCs w:val="32"/>
      </w:rPr>
    </w:pPr>
    <w:r>
      <w:rPr>
        <w:rFonts w:ascii="Arial" w:hAnsi="Arial"/>
        <w:color w:val="365F91"/>
        <w:sz w:val="32"/>
        <w:szCs w:val="32"/>
      </w:rPr>
      <w:t>ST ANDREWS PRIMARY SCHOOL</w:t>
    </w:r>
  </w:p>
  <w:p w14:paraId="5984A0CE" w14:textId="79D5037D" w:rsidR="0083066F" w:rsidRPr="009E7192" w:rsidRDefault="0083066F" w:rsidP="0083066F">
    <w:pPr>
      <w:framePr w:w="6580" w:h="1670" w:hSpace="180" w:wrap="around" w:vAnchor="text" w:hAnchor="page" w:x="3502" w:y="1"/>
      <w:jc w:val="right"/>
      <w:rPr>
        <w:color w:val="365F91"/>
        <w:sz w:val="32"/>
        <w:szCs w:val="32"/>
      </w:rPr>
    </w:pPr>
    <w:r w:rsidRPr="009E7192">
      <w:rPr>
        <w:rFonts w:ascii="Arial" w:hAnsi="Arial"/>
        <w:color w:val="365F91"/>
        <w:sz w:val="32"/>
        <w:szCs w:val="32"/>
      </w:rPr>
      <w:t>1</w:t>
    </w:r>
    <w:r w:rsidR="00492DD4">
      <w:rPr>
        <w:rFonts w:ascii="Arial" w:hAnsi="Arial"/>
        <w:color w:val="365F91"/>
        <w:sz w:val="32"/>
        <w:szCs w:val="32"/>
      </w:rPr>
      <w:t>5</w:t>
    </w:r>
    <w:r w:rsidRPr="009E7192">
      <w:rPr>
        <w:rFonts w:ascii="Arial" w:hAnsi="Arial"/>
        <w:color w:val="365F91"/>
        <w:sz w:val="32"/>
        <w:szCs w:val="32"/>
      </w:rPr>
      <w:t xml:space="preserve"> </w:t>
    </w:r>
    <w:r w:rsidR="00492DD4">
      <w:rPr>
        <w:rFonts w:ascii="Arial" w:hAnsi="Arial"/>
        <w:color w:val="365F91"/>
        <w:sz w:val="32"/>
        <w:szCs w:val="32"/>
      </w:rPr>
      <w:t>Caledonia Street, St Andrews 3761</w:t>
    </w:r>
  </w:p>
  <w:p w14:paraId="5019F094" w14:textId="2A8B9DF5" w:rsidR="0083066F" w:rsidRPr="009E7192" w:rsidRDefault="0083066F" w:rsidP="0083066F">
    <w:pPr>
      <w:framePr w:w="6580" w:h="1670" w:hSpace="180" w:wrap="around" w:vAnchor="text" w:hAnchor="page" w:x="3502" w:y="1"/>
      <w:jc w:val="right"/>
      <w:rPr>
        <w:rFonts w:ascii="Arial" w:hAnsi="Arial"/>
        <w:color w:val="365F91"/>
        <w:sz w:val="32"/>
        <w:szCs w:val="32"/>
      </w:rPr>
    </w:pPr>
    <w:r w:rsidRPr="009E7192">
      <w:rPr>
        <w:rFonts w:ascii="Arial" w:hAnsi="Arial"/>
        <w:color w:val="365F91"/>
        <w:sz w:val="32"/>
        <w:szCs w:val="32"/>
      </w:rPr>
      <w:t xml:space="preserve">Phone: </w:t>
    </w:r>
    <w:r w:rsidR="00492DD4">
      <w:rPr>
        <w:rFonts w:ascii="Arial" w:hAnsi="Arial"/>
        <w:color w:val="365F91"/>
        <w:sz w:val="32"/>
        <w:szCs w:val="32"/>
      </w:rPr>
      <w:t xml:space="preserve">9710 1255 </w:t>
    </w:r>
  </w:p>
  <w:p w14:paraId="0E2F2D45" w14:textId="16BAD1E8" w:rsidR="0083066F" w:rsidRPr="009E7192" w:rsidRDefault="006B2FE7" w:rsidP="0083066F">
    <w:pPr>
      <w:framePr w:w="6580" w:h="1670" w:hSpace="180" w:wrap="around" w:vAnchor="text" w:hAnchor="page" w:x="3502" w:y="1"/>
      <w:jc w:val="right"/>
      <w:rPr>
        <w:rFonts w:ascii="Arial" w:hAnsi="Arial"/>
        <w:color w:val="365F91"/>
        <w:sz w:val="24"/>
      </w:rPr>
    </w:pPr>
    <w:hyperlink r:id="rId1" w:history="1">
      <w:r w:rsidR="00492DD4" w:rsidRPr="005A2718">
        <w:rPr>
          <w:rStyle w:val="Hyperlink"/>
          <w:rFonts w:ascii="Arial" w:hAnsi="Arial"/>
          <w:sz w:val="24"/>
        </w:rPr>
        <w:t>st.andrews.ps@edumail.vic.gov.au</w:t>
      </w:r>
    </w:hyperlink>
  </w:p>
  <w:p w14:paraId="42E858D4" w14:textId="77777777" w:rsidR="0083066F" w:rsidRPr="00CB2BC7" w:rsidRDefault="0083066F" w:rsidP="0083066F">
    <w:pPr>
      <w:framePr w:w="6580" w:h="1670" w:hSpace="180" w:wrap="around" w:vAnchor="text" w:hAnchor="page" w:x="3502" w:y="1"/>
      <w:jc w:val="right"/>
      <w:rPr>
        <w:rFonts w:ascii="Arial" w:hAnsi="Arial"/>
        <w:color w:val="3366FF"/>
        <w:sz w:val="24"/>
      </w:rPr>
    </w:pPr>
  </w:p>
  <w:p w14:paraId="66A48FA9" w14:textId="77777777" w:rsidR="0083066F" w:rsidRPr="00807EEE" w:rsidRDefault="0083066F" w:rsidP="0083066F">
    <w:pPr>
      <w:framePr w:w="6580" w:h="1670" w:hSpace="180" w:wrap="around" w:vAnchor="text" w:hAnchor="page" w:x="3502" w:y="1"/>
      <w:jc w:val="right"/>
      <w:rPr>
        <w:color w:val="3366FF"/>
        <w:szCs w:val="22"/>
      </w:rPr>
    </w:pPr>
  </w:p>
  <w:p w14:paraId="52282DA5" w14:textId="7E549E02" w:rsidR="0083066F" w:rsidRDefault="00492DD4" w:rsidP="0083066F">
    <w:r>
      <w:rPr>
        <w:noProof/>
      </w:rPr>
      <w:drawing>
        <wp:inline distT="0" distB="0" distL="0" distR="0" wp14:anchorId="0F3EA871" wp14:editId="25F56F9A">
          <wp:extent cx="1171575" cy="1101168"/>
          <wp:effectExtent l="0" t="0" r="0" b="381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73466" cy="1102945"/>
                  </a:xfrm>
                  <a:prstGeom prst="rect">
                    <a:avLst/>
                  </a:prstGeom>
                </pic:spPr>
              </pic:pic>
            </a:graphicData>
          </a:graphic>
        </wp:inline>
      </w:drawing>
    </w:r>
  </w:p>
  <w:p w14:paraId="77D394D5" w14:textId="77777777" w:rsidR="0042284B" w:rsidRDefault="0042284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9A75B" w14:textId="493CF268" w:rsidR="00566211" w:rsidRDefault="00150C21">
    <w:r>
      <w:rPr>
        <w:noProof/>
      </w:rPr>
      <w:drawing>
        <wp:anchor distT="0" distB="0" distL="114300" distR="114300" simplePos="0" relativeHeight="251658240" behindDoc="1" locked="0" layoutInCell="1" allowOverlap="1" wp14:anchorId="223C3897" wp14:editId="7AC17FC1">
          <wp:simplePos x="0" y="0"/>
          <wp:positionH relativeFrom="page">
            <wp:posOffset>-9525</wp:posOffset>
          </wp:positionH>
          <wp:positionV relativeFrom="page">
            <wp:posOffset>-7620</wp:posOffset>
          </wp:positionV>
          <wp:extent cx="7550421" cy="10684798"/>
          <wp:effectExtent l="0" t="0" r="635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396386"/>
    <w:multiLevelType w:val="hybridMultilevel"/>
    <w:tmpl w:val="BD0AB486"/>
    <w:lvl w:ilvl="0" w:tplc="03C29CB0">
      <w:start w:val="1"/>
      <w:numFmt w:val="bullet"/>
      <w:lvlText w:val="·"/>
      <w:lvlJc w:val="left"/>
      <w:pPr>
        <w:ind w:left="720" w:hanging="360"/>
      </w:pPr>
      <w:rPr>
        <w:rFonts w:ascii="Symbol" w:hAnsi="Symbol" w:hint="default"/>
      </w:rPr>
    </w:lvl>
    <w:lvl w:ilvl="1" w:tplc="B232C62A">
      <w:start w:val="1"/>
      <w:numFmt w:val="bullet"/>
      <w:lvlText w:val="o"/>
      <w:lvlJc w:val="left"/>
      <w:pPr>
        <w:ind w:left="1440" w:hanging="360"/>
      </w:pPr>
      <w:rPr>
        <w:rFonts w:ascii="Courier New" w:hAnsi="Courier New" w:hint="default"/>
      </w:rPr>
    </w:lvl>
    <w:lvl w:ilvl="2" w:tplc="EA3A462A">
      <w:start w:val="1"/>
      <w:numFmt w:val="bullet"/>
      <w:lvlText w:val=""/>
      <w:lvlJc w:val="left"/>
      <w:pPr>
        <w:ind w:left="2160" w:hanging="360"/>
      </w:pPr>
      <w:rPr>
        <w:rFonts w:ascii="Wingdings" w:hAnsi="Wingdings" w:hint="default"/>
      </w:rPr>
    </w:lvl>
    <w:lvl w:ilvl="3" w:tplc="05CE1C80">
      <w:start w:val="1"/>
      <w:numFmt w:val="bullet"/>
      <w:lvlText w:val=""/>
      <w:lvlJc w:val="left"/>
      <w:pPr>
        <w:ind w:left="2880" w:hanging="360"/>
      </w:pPr>
      <w:rPr>
        <w:rFonts w:ascii="Symbol" w:hAnsi="Symbol" w:hint="default"/>
      </w:rPr>
    </w:lvl>
    <w:lvl w:ilvl="4" w:tplc="BEB229F2">
      <w:start w:val="1"/>
      <w:numFmt w:val="bullet"/>
      <w:lvlText w:val="o"/>
      <w:lvlJc w:val="left"/>
      <w:pPr>
        <w:ind w:left="3600" w:hanging="360"/>
      </w:pPr>
      <w:rPr>
        <w:rFonts w:ascii="Courier New" w:hAnsi="Courier New" w:hint="default"/>
      </w:rPr>
    </w:lvl>
    <w:lvl w:ilvl="5" w:tplc="8E20C3C4">
      <w:start w:val="1"/>
      <w:numFmt w:val="bullet"/>
      <w:lvlText w:val=""/>
      <w:lvlJc w:val="left"/>
      <w:pPr>
        <w:ind w:left="4320" w:hanging="360"/>
      </w:pPr>
      <w:rPr>
        <w:rFonts w:ascii="Wingdings" w:hAnsi="Wingdings" w:hint="default"/>
      </w:rPr>
    </w:lvl>
    <w:lvl w:ilvl="6" w:tplc="DF0439DE">
      <w:start w:val="1"/>
      <w:numFmt w:val="bullet"/>
      <w:lvlText w:val=""/>
      <w:lvlJc w:val="left"/>
      <w:pPr>
        <w:ind w:left="5040" w:hanging="360"/>
      </w:pPr>
      <w:rPr>
        <w:rFonts w:ascii="Symbol" w:hAnsi="Symbol" w:hint="default"/>
      </w:rPr>
    </w:lvl>
    <w:lvl w:ilvl="7" w:tplc="72D601C6">
      <w:start w:val="1"/>
      <w:numFmt w:val="bullet"/>
      <w:lvlText w:val="o"/>
      <w:lvlJc w:val="left"/>
      <w:pPr>
        <w:ind w:left="5760" w:hanging="360"/>
      </w:pPr>
      <w:rPr>
        <w:rFonts w:ascii="Courier New" w:hAnsi="Courier New" w:hint="default"/>
      </w:rPr>
    </w:lvl>
    <w:lvl w:ilvl="8" w:tplc="7430F5B4">
      <w:start w:val="1"/>
      <w:numFmt w:val="bullet"/>
      <w:lvlText w:val=""/>
      <w:lvlJc w:val="left"/>
      <w:pPr>
        <w:ind w:left="6480" w:hanging="360"/>
      </w:pPr>
      <w:rPr>
        <w:rFonts w:ascii="Wingdings" w:hAnsi="Wingdings" w:hint="default"/>
      </w:rPr>
    </w:lvl>
  </w:abstractNum>
  <w:abstractNum w:abstractNumId="12" w15:restartNumberingAfterBreak="0">
    <w:nsid w:val="04E038BE"/>
    <w:multiLevelType w:val="hybridMultilevel"/>
    <w:tmpl w:val="015EB20C"/>
    <w:lvl w:ilvl="0" w:tplc="AA56143E">
      <w:start w:val="1"/>
      <w:numFmt w:val="bullet"/>
      <w:lvlText w:val=""/>
      <w:lvlJc w:val="left"/>
      <w:pPr>
        <w:ind w:left="-518" w:hanging="360"/>
      </w:pPr>
      <w:rPr>
        <w:rFonts w:ascii="Symbol" w:hAnsi="Symbol" w:hint="default"/>
        <w:b w:val="0"/>
        <w:i w:val="0"/>
        <w:color w:val="auto"/>
        <w:sz w:val="22"/>
      </w:rPr>
    </w:lvl>
    <w:lvl w:ilvl="1" w:tplc="0C090003" w:tentative="1">
      <w:start w:val="1"/>
      <w:numFmt w:val="bullet"/>
      <w:lvlText w:val="o"/>
      <w:lvlJc w:val="left"/>
      <w:pPr>
        <w:ind w:left="202" w:hanging="360"/>
      </w:pPr>
      <w:rPr>
        <w:rFonts w:ascii="Courier New" w:hAnsi="Courier New" w:cs="Courier New" w:hint="default"/>
      </w:rPr>
    </w:lvl>
    <w:lvl w:ilvl="2" w:tplc="0C090005" w:tentative="1">
      <w:start w:val="1"/>
      <w:numFmt w:val="bullet"/>
      <w:lvlText w:val=""/>
      <w:lvlJc w:val="left"/>
      <w:pPr>
        <w:ind w:left="922" w:hanging="360"/>
      </w:pPr>
      <w:rPr>
        <w:rFonts w:ascii="Wingdings" w:hAnsi="Wingdings" w:hint="default"/>
      </w:rPr>
    </w:lvl>
    <w:lvl w:ilvl="3" w:tplc="0C090001" w:tentative="1">
      <w:start w:val="1"/>
      <w:numFmt w:val="bullet"/>
      <w:lvlText w:val=""/>
      <w:lvlJc w:val="left"/>
      <w:pPr>
        <w:ind w:left="1642" w:hanging="360"/>
      </w:pPr>
      <w:rPr>
        <w:rFonts w:ascii="Symbol" w:hAnsi="Symbol" w:hint="default"/>
      </w:rPr>
    </w:lvl>
    <w:lvl w:ilvl="4" w:tplc="0C090003" w:tentative="1">
      <w:start w:val="1"/>
      <w:numFmt w:val="bullet"/>
      <w:lvlText w:val="o"/>
      <w:lvlJc w:val="left"/>
      <w:pPr>
        <w:ind w:left="2362" w:hanging="360"/>
      </w:pPr>
      <w:rPr>
        <w:rFonts w:ascii="Courier New" w:hAnsi="Courier New" w:cs="Courier New" w:hint="default"/>
      </w:rPr>
    </w:lvl>
    <w:lvl w:ilvl="5" w:tplc="0C090005" w:tentative="1">
      <w:start w:val="1"/>
      <w:numFmt w:val="bullet"/>
      <w:lvlText w:val=""/>
      <w:lvlJc w:val="left"/>
      <w:pPr>
        <w:ind w:left="3082" w:hanging="360"/>
      </w:pPr>
      <w:rPr>
        <w:rFonts w:ascii="Wingdings" w:hAnsi="Wingdings" w:hint="default"/>
      </w:rPr>
    </w:lvl>
    <w:lvl w:ilvl="6" w:tplc="0C090001" w:tentative="1">
      <w:start w:val="1"/>
      <w:numFmt w:val="bullet"/>
      <w:lvlText w:val=""/>
      <w:lvlJc w:val="left"/>
      <w:pPr>
        <w:ind w:left="3802" w:hanging="360"/>
      </w:pPr>
      <w:rPr>
        <w:rFonts w:ascii="Symbol" w:hAnsi="Symbol" w:hint="default"/>
      </w:rPr>
    </w:lvl>
    <w:lvl w:ilvl="7" w:tplc="0C090003" w:tentative="1">
      <w:start w:val="1"/>
      <w:numFmt w:val="bullet"/>
      <w:lvlText w:val="o"/>
      <w:lvlJc w:val="left"/>
      <w:pPr>
        <w:ind w:left="4522" w:hanging="360"/>
      </w:pPr>
      <w:rPr>
        <w:rFonts w:ascii="Courier New" w:hAnsi="Courier New" w:cs="Courier New" w:hint="default"/>
      </w:rPr>
    </w:lvl>
    <w:lvl w:ilvl="8" w:tplc="0C090005" w:tentative="1">
      <w:start w:val="1"/>
      <w:numFmt w:val="bullet"/>
      <w:lvlText w:val=""/>
      <w:lvlJc w:val="left"/>
      <w:pPr>
        <w:ind w:left="5242" w:hanging="360"/>
      </w:pPr>
      <w:rPr>
        <w:rFonts w:ascii="Wingdings" w:hAnsi="Wingdings" w:hint="default"/>
      </w:rPr>
    </w:lvl>
  </w:abstractNum>
  <w:abstractNum w:abstractNumId="13" w15:restartNumberingAfterBreak="0">
    <w:nsid w:val="1C842BA8"/>
    <w:multiLevelType w:val="hybridMultilevel"/>
    <w:tmpl w:val="28AA603C"/>
    <w:lvl w:ilvl="0" w:tplc="6284D38A">
      <w:start w:val="1"/>
      <w:numFmt w:val="bullet"/>
      <w:lvlText w:val="·"/>
      <w:lvlJc w:val="left"/>
      <w:pPr>
        <w:ind w:left="720" w:hanging="360"/>
      </w:pPr>
      <w:rPr>
        <w:rFonts w:ascii="Symbol" w:hAnsi="Symbol" w:hint="default"/>
      </w:rPr>
    </w:lvl>
    <w:lvl w:ilvl="1" w:tplc="04BC11F4">
      <w:start w:val="1"/>
      <w:numFmt w:val="bullet"/>
      <w:lvlText w:val="o"/>
      <w:lvlJc w:val="left"/>
      <w:pPr>
        <w:ind w:left="1440" w:hanging="360"/>
      </w:pPr>
      <w:rPr>
        <w:rFonts w:ascii="Courier New" w:hAnsi="Courier New" w:hint="default"/>
      </w:rPr>
    </w:lvl>
    <w:lvl w:ilvl="2" w:tplc="0E226E92">
      <w:start w:val="1"/>
      <w:numFmt w:val="bullet"/>
      <w:lvlText w:val=""/>
      <w:lvlJc w:val="left"/>
      <w:pPr>
        <w:ind w:left="2160" w:hanging="360"/>
      </w:pPr>
      <w:rPr>
        <w:rFonts w:ascii="Wingdings" w:hAnsi="Wingdings" w:hint="default"/>
      </w:rPr>
    </w:lvl>
    <w:lvl w:ilvl="3" w:tplc="38521A7E">
      <w:start w:val="1"/>
      <w:numFmt w:val="bullet"/>
      <w:lvlText w:val=""/>
      <w:lvlJc w:val="left"/>
      <w:pPr>
        <w:ind w:left="2880" w:hanging="360"/>
      </w:pPr>
      <w:rPr>
        <w:rFonts w:ascii="Symbol" w:hAnsi="Symbol" w:hint="default"/>
      </w:rPr>
    </w:lvl>
    <w:lvl w:ilvl="4" w:tplc="AF96A5BE">
      <w:start w:val="1"/>
      <w:numFmt w:val="bullet"/>
      <w:lvlText w:val="o"/>
      <w:lvlJc w:val="left"/>
      <w:pPr>
        <w:ind w:left="3600" w:hanging="360"/>
      </w:pPr>
      <w:rPr>
        <w:rFonts w:ascii="Courier New" w:hAnsi="Courier New" w:hint="default"/>
      </w:rPr>
    </w:lvl>
    <w:lvl w:ilvl="5" w:tplc="DB9EBCF0">
      <w:start w:val="1"/>
      <w:numFmt w:val="bullet"/>
      <w:lvlText w:val=""/>
      <w:lvlJc w:val="left"/>
      <w:pPr>
        <w:ind w:left="4320" w:hanging="360"/>
      </w:pPr>
      <w:rPr>
        <w:rFonts w:ascii="Wingdings" w:hAnsi="Wingdings" w:hint="default"/>
      </w:rPr>
    </w:lvl>
    <w:lvl w:ilvl="6" w:tplc="C4C4501A">
      <w:start w:val="1"/>
      <w:numFmt w:val="bullet"/>
      <w:lvlText w:val=""/>
      <w:lvlJc w:val="left"/>
      <w:pPr>
        <w:ind w:left="5040" w:hanging="360"/>
      </w:pPr>
      <w:rPr>
        <w:rFonts w:ascii="Symbol" w:hAnsi="Symbol" w:hint="default"/>
      </w:rPr>
    </w:lvl>
    <w:lvl w:ilvl="7" w:tplc="644C1EA8">
      <w:start w:val="1"/>
      <w:numFmt w:val="bullet"/>
      <w:lvlText w:val="o"/>
      <w:lvlJc w:val="left"/>
      <w:pPr>
        <w:ind w:left="5760" w:hanging="360"/>
      </w:pPr>
      <w:rPr>
        <w:rFonts w:ascii="Courier New" w:hAnsi="Courier New" w:hint="default"/>
      </w:rPr>
    </w:lvl>
    <w:lvl w:ilvl="8" w:tplc="799A683A">
      <w:start w:val="1"/>
      <w:numFmt w:val="bullet"/>
      <w:lvlText w:val=""/>
      <w:lvlJc w:val="left"/>
      <w:pPr>
        <w:ind w:left="6480" w:hanging="360"/>
      </w:pPr>
      <w:rPr>
        <w:rFonts w:ascii="Wingdings" w:hAnsi="Wingdings" w:hint="default"/>
      </w:rPr>
    </w:lvl>
  </w:abstractNum>
  <w:abstractNum w:abstractNumId="14"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246959"/>
    <w:multiLevelType w:val="hybridMultilevel"/>
    <w:tmpl w:val="992A8F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82C1331"/>
    <w:multiLevelType w:val="hybridMultilevel"/>
    <w:tmpl w:val="146CEC50"/>
    <w:lvl w:ilvl="0" w:tplc="AA56143E">
      <w:start w:val="1"/>
      <w:numFmt w:val="bullet"/>
      <w:lvlText w:val=""/>
      <w:lvlJc w:val="left"/>
      <w:pPr>
        <w:ind w:left="360" w:hanging="360"/>
      </w:pPr>
      <w:rPr>
        <w:rFonts w:ascii="Symbol" w:hAnsi="Symbol"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276011"/>
    <w:multiLevelType w:val="hybridMultilevel"/>
    <w:tmpl w:val="BC50CBDA"/>
    <w:lvl w:ilvl="0" w:tplc="FA0412AC">
      <w:start w:val="1"/>
      <w:numFmt w:val="bullet"/>
      <w:lvlText w:val=""/>
      <w:lvlJc w:val="left"/>
      <w:pPr>
        <w:ind w:left="720" w:hanging="360"/>
      </w:pPr>
      <w:rPr>
        <w:rFonts w:ascii="Symbol" w:hAnsi="Symbol" w:hint="default"/>
        <w:color w:val="0070C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C067A1A"/>
    <w:multiLevelType w:val="hybridMultilevel"/>
    <w:tmpl w:val="3912C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70B77D8F"/>
    <w:multiLevelType w:val="hybridMultilevel"/>
    <w:tmpl w:val="D7A0B904"/>
    <w:lvl w:ilvl="0" w:tplc="6CC2C33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2AF75B2"/>
    <w:multiLevelType w:val="hybridMultilevel"/>
    <w:tmpl w:val="0866B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EE910D5"/>
    <w:multiLevelType w:val="hybridMultilevel"/>
    <w:tmpl w:val="F5F2073E"/>
    <w:lvl w:ilvl="0" w:tplc="33AE2C20">
      <w:start w:val="1"/>
      <w:numFmt w:val="bullet"/>
      <w:lvlText w:val="·"/>
      <w:lvlJc w:val="left"/>
      <w:pPr>
        <w:ind w:left="720" w:hanging="360"/>
      </w:pPr>
      <w:rPr>
        <w:rFonts w:ascii="Symbol" w:hAnsi="Symbol" w:hint="default"/>
      </w:rPr>
    </w:lvl>
    <w:lvl w:ilvl="1" w:tplc="406E0C2C">
      <w:start w:val="1"/>
      <w:numFmt w:val="bullet"/>
      <w:lvlText w:val="o"/>
      <w:lvlJc w:val="left"/>
      <w:pPr>
        <w:ind w:left="1440" w:hanging="360"/>
      </w:pPr>
      <w:rPr>
        <w:rFonts w:ascii="Courier New" w:hAnsi="Courier New" w:hint="default"/>
      </w:rPr>
    </w:lvl>
    <w:lvl w:ilvl="2" w:tplc="61E4E746">
      <w:start w:val="1"/>
      <w:numFmt w:val="bullet"/>
      <w:lvlText w:val=""/>
      <w:lvlJc w:val="left"/>
      <w:pPr>
        <w:ind w:left="2160" w:hanging="360"/>
      </w:pPr>
      <w:rPr>
        <w:rFonts w:ascii="Wingdings" w:hAnsi="Wingdings" w:hint="default"/>
      </w:rPr>
    </w:lvl>
    <w:lvl w:ilvl="3" w:tplc="F8EC238A">
      <w:start w:val="1"/>
      <w:numFmt w:val="bullet"/>
      <w:lvlText w:val=""/>
      <w:lvlJc w:val="left"/>
      <w:pPr>
        <w:ind w:left="2880" w:hanging="360"/>
      </w:pPr>
      <w:rPr>
        <w:rFonts w:ascii="Symbol" w:hAnsi="Symbol" w:hint="default"/>
      </w:rPr>
    </w:lvl>
    <w:lvl w:ilvl="4" w:tplc="E09EBE66">
      <w:start w:val="1"/>
      <w:numFmt w:val="bullet"/>
      <w:lvlText w:val="o"/>
      <w:lvlJc w:val="left"/>
      <w:pPr>
        <w:ind w:left="3600" w:hanging="360"/>
      </w:pPr>
      <w:rPr>
        <w:rFonts w:ascii="Courier New" w:hAnsi="Courier New" w:hint="default"/>
      </w:rPr>
    </w:lvl>
    <w:lvl w:ilvl="5" w:tplc="D47414D0">
      <w:start w:val="1"/>
      <w:numFmt w:val="bullet"/>
      <w:lvlText w:val=""/>
      <w:lvlJc w:val="left"/>
      <w:pPr>
        <w:ind w:left="4320" w:hanging="360"/>
      </w:pPr>
      <w:rPr>
        <w:rFonts w:ascii="Wingdings" w:hAnsi="Wingdings" w:hint="default"/>
      </w:rPr>
    </w:lvl>
    <w:lvl w:ilvl="6" w:tplc="CFB4D60C">
      <w:start w:val="1"/>
      <w:numFmt w:val="bullet"/>
      <w:lvlText w:val=""/>
      <w:lvlJc w:val="left"/>
      <w:pPr>
        <w:ind w:left="5040" w:hanging="360"/>
      </w:pPr>
      <w:rPr>
        <w:rFonts w:ascii="Symbol" w:hAnsi="Symbol" w:hint="default"/>
      </w:rPr>
    </w:lvl>
    <w:lvl w:ilvl="7" w:tplc="418A9EF4">
      <w:start w:val="1"/>
      <w:numFmt w:val="bullet"/>
      <w:lvlText w:val="o"/>
      <w:lvlJc w:val="left"/>
      <w:pPr>
        <w:ind w:left="5760" w:hanging="360"/>
      </w:pPr>
      <w:rPr>
        <w:rFonts w:ascii="Courier New" w:hAnsi="Courier New" w:hint="default"/>
      </w:rPr>
    </w:lvl>
    <w:lvl w:ilvl="8" w:tplc="7D4AE522">
      <w:start w:val="1"/>
      <w:numFmt w:val="bullet"/>
      <w:lvlText w:val=""/>
      <w:lvlJc w:val="left"/>
      <w:pPr>
        <w:ind w:left="6480" w:hanging="360"/>
      </w:pPr>
      <w:rPr>
        <w:rFonts w:ascii="Wingdings" w:hAnsi="Wingdings" w:hint="default"/>
      </w:rPr>
    </w:lvl>
  </w:abstractNum>
  <w:abstractNum w:abstractNumId="27" w15:restartNumberingAfterBreak="0">
    <w:nsid w:val="7F9B3601"/>
    <w:multiLevelType w:val="hybridMultilevel"/>
    <w:tmpl w:val="E62CE5DC"/>
    <w:lvl w:ilvl="0" w:tplc="A426DC40">
      <w:start w:val="1"/>
      <w:numFmt w:val="bullet"/>
      <w:lvlText w:val="·"/>
      <w:lvlJc w:val="left"/>
      <w:pPr>
        <w:ind w:left="720" w:hanging="360"/>
      </w:pPr>
      <w:rPr>
        <w:rFonts w:ascii="Symbol" w:hAnsi="Symbol" w:hint="default"/>
      </w:rPr>
    </w:lvl>
    <w:lvl w:ilvl="1" w:tplc="46720384">
      <w:start w:val="1"/>
      <w:numFmt w:val="bullet"/>
      <w:lvlText w:val="o"/>
      <w:lvlJc w:val="left"/>
      <w:pPr>
        <w:ind w:left="1440" w:hanging="360"/>
      </w:pPr>
      <w:rPr>
        <w:rFonts w:ascii="Courier New" w:hAnsi="Courier New" w:hint="default"/>
      </w:rPr>
    </w:lvl>
    <w:lvl w:ilvl="2" w:tplc="42F409D4">
      <w:start w:val="1"/>
      <w:numFmt w:val="bullet"/>
      <w:lvlText w:val=""/>
      <w:lvlJc w:val="left"/>
      <w:pPr>
        <w:ind w:left="2160" w:hanging="360"/>
      </w:pPr>
      <w:rPr>
        <w:rFonts w:ascii="Wingdings" w:hAnsi="Wingdings" w:hint="default"/>
      </w:rPr>
    </w:lvl>
    <w:lvl w:ilvl="3" w:tplc="5C98BFB0">
      <w:start w:val="1"/>
      <w:numFmt w:val="bullet"/>
      <w:lvlText w:val=""/>
      <w:lvlJc w:val="left"/>
      <w:pPr>
        <w:ind w:left="2880" w:hanging="360"/>
      </w:pPr>
      <w:rPr>
        <w:rFonts w:ascii="Symbol" w:hAnsi="Symbol" w:hint="default"/>
      </w:rPr>
    </w:lvl>
    <w:lvl w:ilvl="4" w:tplc="65BEA642">
      <w:start w:val="1"/>
      <w:numFmt w:val="bullet"/>
      <w:lvlText w:val="o"/>
      <w:lvlJc w:val="left"/>
      <w:pPr>
        <w:ind w:left="3600" w:hanging="360"/>
      </w:pPr>
      <w:rPr>
        <w:rFonts w:ascii="Courier New" w:hAnsi="Courier New" w:hint="default"/>
      </w:rPr>
    </w:lvl>
    <w:lvl w:ilvl="5" w:tplc="CAC0D18C">
      <w:start w:val="1"/>
      <w:numFmt w:val="bullet"/>
      <w:lvlText w:val=""/>
      <w:lvlJc w:val="left"/>
      <w:pPr>
        <w:ind w:left="4320" w:hanging="360"/>
      </w:pPr>
      <w:rPr>
        <w:rFonts w:ascii="Wingdings" w:hAnsi="Wingdings" w:hint="default"/>
      </w:rPr>
    </w:lvl>
    <w:lvl w:ilvl="6" w:tplc="79321644">
      <w:start w:val="1"/>
      <w:numFmt w:val="bullet"/>
      <w:lvlText w:val=""/>
      <w:lvlJc w:val="left"/>
      <w:pPr>
        <w:ind w:left="5040" w:hanging="360"/>
      </w:pPr>
      <w:rPr>
        <w:rFonts w:ascii="Symbol" w:hAnsi="Symbol" w:hint="default"/>
      </w:rPr>
    </w:lvl>
    <w:lvl w:ilvl="7" w:tplc="7706A354">
      <w:start w:val="1"/>
      <w:numFmt w:val="bullet"/>
      <w:lvlText w:val="o"/>
      <w:lvlJc w:val="left"/>
      <w:pPr>
        <w:ind w:left="5760" w:hanging="360"/>
      </w:pPr>
      <w:rPr>
        <w:rFonts w:ascii="Courier New" w:hAnsi="Courier New" w:hint="default"/>
      </w:rPr>
    </w:lvl>
    <w:lvl w:ilvl="8" w:tplc="47340F6E">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7"/>
  </w:num>
  <w:num w:numId="13">
    <w:abstractNumId w:val="20"/>
  </w:num>
  <w:num w:numId="14">
    <w:abstractNumId w:val="21"/>
  </w:num>
  <w:num w:numId="15">
    <w:abstractNumId w:val="14"/>
  </w:num>
  <w:num w:numId="16">
    <w:abstractNumId w:val="18"/>
  </w:num>
  <w:num w:numId="17">
    <w:abstractNumId w:val="15"/>
  </w:num>
  <w:num w:numId="18">
    <w:abstractNumId w:val="22"/>
  </w:num>
  <w:num w:numId="19">
    <w:abstractNumId w:val="27"/>
  </w:num>
  <w:num w:numId="20">
    <w:abstractNumId w:val="13"/>
  </w:num>
  <w:num w:numId="21">
    <w:abstractNumId w:val="11"/>
  </w:num>
  <w:num w:numId="22">
    <w:abstractNumId w:val="26"/>
  </w:num>
  <w:num w:numId="23">
    <w:abstractNumId w:val="24"/>
  </w:num>
  <w:num w:numId="24">
    <w:abstractNumId w:val="12"/>
  </w:num>
  <w:num w:numId="25">
    <w:abstractNumId w:val="19"/>
  </w:num>
  <w:num w:numId="26">
    <w:abstractNumId w:val="16"/>
  </w:num>
  <w:num w:numId="27">
    <w:abstractNumId w:val="23"/>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00"/>
  <w:displayHorizontalDrawingGridEvery w:val="2"/>
  <w:displayVertic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51E2"/>
    <w:rsid w:val="000072B9"/>
    <w:rsid w:val="00011F31"/>
    <w:rsid w:val="00013339"/>
    <w:rsid w:val="000159E9"/>
    <w:rsid w:val="000256E2"/>
    <w:rsid w:val="00037C3F"/>
    <w:rsid w:val="000705E5"/>
    <w:rsid w:val="000710B5"/>
    <w:rsid w:val="00080DA9"/>
    <w:rsid w:val="000861DD"/>
    <w:rsid w:val="000A47D4"/>
    <w:rsid w:val="000C600E"/>
    <w:rsid w:val="000D109B"/>
    <w:rsid w:val="000D6B5B"/>
    <w:rsid w:val="00122369"/>
    <w:rsid w:val="00150C21"/>
    <w:rsid w:val="00150E0F"/>
    <w:rsid w:val="00157212"/>
    <w:rsid w:val="0016287D"/>
    <w:rsid w:val="001A03A5"/>
    <w:rsid w:val="001A04DD"/>
    <w:rsid w:val="001A4BF8"/>
    <w:rsid w:val="001C33ED"/>
    <w:rsid w:val="001D0D94"/>
    <w:rsid w:val="001D13F9"/>
    <w:rsid w:val="001F39DD"/>
    <w:rsid w:val="00201E3A"/>
    <w:rsid w:val="00207704"/>
    <w:rsid w:val="00227001"/>
    <w:rsid w:val="002512BE"/>
    <w:rsid w:val="0027471A"/>
    <w:rsid w:val="00275FB8"/>
    <w:rsid w:val="0029106D"/>
    <w:rsid w:val="002A4A96"/>
    <w:rsid w:val="002E3BED"/>
    <w:rsid w:val="002F41D7"/>
    <w:rsid w:val="002F6115"/>
    <w:rsid w:val="00312720"/>
    <w:rsid w:val="00343AFC"/>
    <w:rsid w:val="0034745C"/>
    <w:rsid w:val="00357D38"/>
    <w:rsid w:val="00365B2C"/>
    <w:rsid w:val="003967DD"/>
    <w:rsid w:val="003A4C39"/>
    <w:rsid w:val="003B565F"/>
    <w:rsid w:val="003F686F"/>
    <w:rsid w:val="0042284B"/>
    <w:rsid w:val="0042333B"/>
    <w:rsid w:val="00443E58"/>
    <w:rsid w:val="00463D15"/>
    <w:rsid w:val="00492DD4"/>
    <w:rsid w:val="004A2E74"/>
    <w:rsid w:val="004A44C2"/>
    <w:rsid w:val="004B2ED6"/>
    <w:rsid w:val="004C3705"/>
    <w:rsid w:val="004C69BA"/>
    <w:rsid w:val="00500ADA"/>
    <w:rsid w:val="00512BBA"/>
    <w:rsid w:val="0051459F"/>
    <w:rsid w:val="00533C5C"/>
    <w:rsid w:val="00555277"/>
    <w:rsid w:val="00566211"/>
    <w:rsid w:val="00567CF0"/>
    <w:rsid w:val="00584158"/>
    <w:rsid w:val="00584366"/>
    <w:rsid w:val="00587D75"/>
    <w:rsid w:val="00592050"/>
    <w:rsid w:val="005A4F12"/>
    <w:rsid w:val="005D3BD5"/>
    <w:rsid w:val="005E0713"/>
    <w:rsid w:val="00624A55"/>
    <w:rsid w:val="0063191C"/>
    <w:rsid w:val="006334D0"/>
    <w:rsid w:val="006523D7"/>
    <w:rsid w:val="006671CE"/>
    <w:rsid w:val="0067181D"/>
    <w:rsid w:val="00691D0A"/>
    <w:rsid w:val="006A1F8A"/>
    <w:rsid w:val="006A25AC"/>
    <w:rsid w:val="006B15AE"/>
    <w:rsid w:val="006B2FE7"/>
    <w:rsid w:val="006C2807"/>
    <w:rsid w:val="006C45C0"/>
    <w:rsid w:val="006E2B9A"/>
    <w:rsid w:val="006E2F39"/>
    <w:rsid w:val="006F6244"/>
    <w:rsid w:val="00700106"/>
    <w:rsid w:val="00704A7B"/>
    <w:rsid w:val="0071065F"/>
    <w:rsid w:val="00710CED"/>
    <w:rsid w:val="00735566"/>
    <w:rsid w:val="0074239C"/>
    <w:rsid w:val="00747D57"/>
    <w:rsid w:val="00767573"/>
    <w:rsid w:val="00772008"/>
    <w:rsid w:val="007B556E"/>
    <w:rsid w:val="007D3E38"/>
    <w:rsid w:val="007D40FC"/>
    <w:rsid w:val="008065DA"/>
    <w:rsid w:val="00811CB6"/>
    <w:rsid w:val="0083066F"/>
    <w:rsid w:val="008401CD"/>
    <w:rsid w:val="00882472"/>
    <w:rsid w:val="00890680"/>
    <w:rsid w:val="00892E24"/>
    <w:rsid w:val="008A6544"/>
    <w:rsid w:val="008B1737"/>
    <w:rsid w:val="008D077F"/>
    <w:rsid w:val="008D0F25"/>
    <w:rsid w:val="008E0642"/>
    <w:rsid w:val="008F3D35"/>
    <w:rsid w:val="009134CB"/>
    <w:rsid w:val="00952690"/>
    <w:rsid w:val="00954B9A"/>
    <w:rsid w:val="00963612"/>
    <w:rsid w:val="009746CC"/>
    <w:rsid w:val="00981974"/>
    <w:rsid w:val="0099358C"/>
    <w:rsid w:val="009D0B2C"/>
    <w:rsid w:val="009E6466"/>
    <w:rsid w:val="009F6A77"/>
    <w:rsid w:val="00A06703"/>
    <w:rsid w:val="00A31926"/>
    <w:rsid w:val="00A710DF"/>
    <w:rsid w:val="00A74B1F"/>
    <w:rsid w:val="00A83E9F"/>
    <w:rsid w:val="00AA7F07"/>
    <w:rsid w:val="00AF045D"/>
    <w:rsid w:val="00B21562"/>
    <w:rsid w:val="00B775D4"/>
    <w:rsid w:val="00B92ADD"/>
    <w:rsid w:val="00BA313B"/>
    <w:rsid w:val="00BF21AE"/>
    <w:rsid w:val="00C21A41"/>
    <w:rsid w:val="00C539BB"/>
    <w:rsid w:val="00C56E9B"/>
    <w:rsid w:val="00C76043"/>
    <w:rsid w:val="00C92C29"/>
    <w:rsid w:val="00CA475C"/>
    <w:rsid w:val="00CC5AA8"/>
    <w:rsid w:val="00CD5993"/>
    <w:rsid w:val="00CE1B8B"/>
    <w:rsid w:val="00CE7916"/>
    <w:rsid w:val="00CE7C2B"/>
    <w:rsid w:val="00CF24BF"/>
    <w:rsid w:val="00CF39EB"/>
    <w:rsid w:val="00CF3D06"/>
    <w:rsid w:val="00D17E55"/>
    <w:rsid w:val="00D5052B"/>
    <w:rsid w:val="00D80251"/>
    <w:rsid w:val="00D81E0F"/>
    <w:rsid w:val="00D9777A"/>
    <w:rsid w:val="00DC4D0D"/>
    <w:rsid w:val="00DE28C4"/>
    <w:rsid w:val="00DF1508"/>
    <w:rsid w:val="00E25430"/>
    <w:rsid w:val="00E32E98"/>
    <w:rsid w:val="00E34263"/>
    <w:rsid w:val="00E34721"/>
    <w:rsid w:val="00E4317E"/>
    <w:rsid w:val="00E435F0"/>
    <w:rsid w:val="00E47519"/>
    <w:rsid w:val="00E5030B"/>
    <w:rsid w:val="00E526AF"/>
    <w:rsid w:val="00E53171"/>
    <w:rsid w:val="00E63200"/>
    <w:rsid w:val="00E64758"/>
    <w:rsid w:val="00E77EB9"/>
    <w:rsid w:val="00E9170E"/>
    <w:rsid w:val="00ED0084"/>
    <w:rsid w:val="00F21D52"/>
    <w:rsid w:val="00F326B6"/>
    <w:rsid w:val="00F5271F"/>
    <w:rsid w:val="00F52CFB"/>
    <w:rsid w:val="00F85737"/>
    <w:rsid w:val="00F94715"/>
    <w:rsid w:val="00F96FAB"/>
    <w:rsid w:val="00FB591E"/>
    <w:rsid w:val="025261C6"/>
    <w:rsid w:val="114358EF"/>
    <w:rsid w:val="11FE8B29"/>
    <w:rsid w:val="1B8B3E5B"/>
    <w:rsid w:val="21F128BA"/>
    <w:rsid w:val="396D8B57"/>
    <w:rsid w:val="3BA751CF"/>
    <w:rsid w:val="3C4F920E"/>
    <w:rsid w:val="61DBAFD7"/>
    <w:rsid w:val="6FFB60C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1355FF"/>
  <w14:defaultImageDpi w14:val="32767"/>
  <w15:chartTrackingRefBased/>
  <w15:docId w15:val="{1BD57296-38BD-427F-9CA4-BF2C6738D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704A7B"/>
    <w:pPr>
      <w:ind w:left="720"/>
      <w:contextualSpacing/>
    </w:p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704A7B"/>
    <w:rPr>
      <w:sz w:val="22"/>
    </w:rPr>
  </w:style>
  <w:style w:type="table" w:customStyle="1" w:styleId="TableGrid1">
    <w:name w:val="Table Grid1"/>
    <w:basedOn w:val="TableNormal"/>
    <w:next w:val="TableGrid"/>
    <w:uiPriority w:val="39"/>
    <w:rsid w:val="00704A7B"/>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character" w:customStyle="1" w:styleId="normaltextrun">
    <w:name w:val="normaltextrun"/>
    <w:basedOn w:val="DefaultParagraphFont"/>
    <w:rsid w:val="000D6B5B"/>
  </w:style>
  <w:style w:type="character" w:customStyle="1" w:styleId="eop">
    <w:name w:val="eop"/>
    <w:basedOn w:val="DefaultParagraphFont"/>
    <w:rsid w:val="000D6B5B"/>
  </w:style>
  <w:style w:type="paragraph" w:customStyle="1" w:styleId="paragraph">
    <w:name w:val="paragraph"/>
    <w:basedOn w:val="Normal"/>
    <w:rsid w:val="000D6B5B"/>
    <w:pPr>
      <w:spacing w:before="100" w:beforeAutospacing="1" w:after="100" w:afterAutospacing="1"/>
    </w:pPr>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67181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8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646781818">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mailto:st.andrews.ps@edumail.vic.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4bfc7e91-370d-4b60-8d1f-2624933eab39">Governance</Topic>
    <DET_EDRMS_Date xmlns="http://schemas.microsoft.com/Sharepoint/v3" xsi:nil="true"/>
    <Audience xmlns="4bfc7e91-370d-4b60-8d1f-2624933eab39">
      <Value>School councils</Value>
      <Value>Schools</Value>
    </Audience>
    <DET_EDRMS_Author xmlns="http://schemas.microsoft.com/Sharepoint/v3" xsi:nil="true"/>
    <Document_x0020_type xmlns="4bfc7e91-370d-4b60-8d1f-2624933eab39">Fact sheet</Document_x0020_type>
    <PublishingContactName xmlns="http://schemas.microsoft.com/sharepoint/v3" xsi:nil="true"/>
    <DET_EDRMS_Description xmlns="http://schemas.microsoft.com/Sharepoint/v3" xsi:nil="true"/>
    <TaxCatchAll xmlns="1369bba9-6661-486f-b3af-9667f85bbb99"/>
  </documentManagement>
</p:properti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3155FD8C0E6F2D4183E7BCFACE3189C5" ma:contentTypeVersion="7" ma:contentTypeDescription="DET Document" ma:contentTypeScope="" ma:versionID="9f3f6da3f4fba6b313a518cdfe491b29">
  <xsd:schema xmlns:xsd="http://www.w3.org/2001/XMLSchema" xmlns:xs="http://www.w3.org/2001/XMLSchema" xmlns:p="http://schemas.microsoft.com/office/2006/metadata/properties" xmlns:ns1="http://schemas.microsoft.com/sharepoint/v3" xmlns:ns2="http://schemas.microsoft.com/Sharepoint/v3" xmlns:ns3="1369bba9-6661-486f-b3af-9667f85bbb99" xmlns:ns5="4bfc7e91-370d-4b60-8d1f-2624933eab39" targetNamespace="http://schemas.microsoft.com/office/2006/metadata/properties" ma:root="true" ma:fieldsID="deeeead810c69fca32f95a7c3a169278" ns1:_="" ns2:_="" ns3:_="" ns5:_="">
    <xsd:import namespace="http://schemas.microsoft.com/sharepoint/v3"/>
    <xsd:import namespace="http://schemas.microsoft.com/Sharepoint/v3"/>
    <xsd:import namespace="1369bba9-6661-486f-b3af-9667f85bbb99"/>
    <xsd:import namespace="4bfc7e91-370d-4b60-8d1f-2624933eab39"/>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element ref="ns5:Document_x0020_type"/>
                <xsd:element ref="ns5:Audience" minOccurs="0"/>
                <xsd:element ref="ns5: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Description" ma:index="12"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69bba9-6661-486f-b3af-9667f85bbb99"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2999001d-03c8-43b1-b34e-c664e709f0ab}" ma:internalName="TaxCatchAll" ma:readOnly="false" ma:showField="CatchAllData" ma:web="1369bba9-6661-486f-b3af-9667f85bbb9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2999001d-03c8-43b1-b34e-c664e709f0ab}" ma:internalName="TaxCatchAllLabel" ma:readOnly="true" ma:showField="CatchAllDataLabel" ma:web="1369bba9-6661-486f-b3af-9667f85bbb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fc7e91-370d-4b60-8d1f-2624933eab39" elementFormDefault="qualified">
    <xsd:import namespace="http://schemas.microsoft.com/office/2006/documentManagement/types"/>
    <xsd:import namespace="http://schemas.microsoft.com/office/infopath/2007/PartnerControls"/>
    <xsd:element name="Document_x0020_type" ma:index="15" ma:displayName="Document type" ma:default="Fact sheet" ma:format="RadioButtons" ma:internalName="Document_x0020_type">
      <xsd:simpleType>
        <xsd:restriction base="dms:Choice">
          <xsd:enumeration value="Fact sheet"/>
          <xsd:enumeration value="Form"/>
          <xsd:enumeration value="Guidance PDF"/>
          <xsd:enumeration value="Poster"/>
          <xsd:enumeration value="Promotional brochure"/>
          <xsd:enumeration value="Report"/>
          <xsd:enumeration value="Translation"/>
        </xsd:restriction>
      </xsd:simpleType>
    </xsd:element>
    <xsd:element name="Audience" ma:index="16" nillable="true" ma:displayName="Audience" ma:default="All Department staff" ma:internalName="Audience">
      <xsd:complexType>
        <xsd:complexContent>
          <xsd:extension base="dms:MultiChoice">
            <xsd:sequence>
              <xsd:element name="Value" maxOccurs="unbounded" minOccurs="0" nillable="true">
                <xsd:simpleType>
                  <xsd:restriction base="dms:Choice">
                    <xsd:enumeration value="All Department staff"/>
                    <xsd:enumeration value="Early childhood services"/>
                    <xsd:enumeration value="School councils"/>
                    <xsd:enumeration value="Schools"/>
                  </xsd:restriction>
                </xsd:simpleType>
              </xsd:element>
            </xsd:sequence>
          </xsd:extension>
        </xsd:complexContent>
      </xsd:complexType>
    </xsd:element>
    <xsd:element name="Topic" ma:index="17" nillable="true" ma:displayName="Topic" ma:default="N/A" ma:format="RadioButtons" ma:internalName="Topic">
      <xsd:simpleType>
        <xsd:restriction base="dms:Choice">
          <xsd:enumeration value="N/A"/>
          <xsd:enumeration value="Governance"/>
          <xsd:enumeration value="Health and wellbeing"/>
          <xsd:enumeration value="Teach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20F134-BB26-4E1F-AFD7-AE28368D180B}">
  <ds:schemaRefs>
    <ds:schemaRef ds:uri="http://schemas.openxmlformats.org/officeDocument/2006/bibliography"/>
  </ds:schemaRefs>
</ds:datastoreItem>
</file>

<file path=customXml/itemProps2.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3.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4bfc7e91-370d-4b60-8d1f-2624933eab39"/>
    <ds:schemaRef ds:uri="http://schemas.microsoft.com/Sharepoint/v3"/>
    <ds:schemaRef ds:uri="http://schemas.microsoft.com/sharepoint/v3"/>
    <ds:schemaRef ds:uri="1369bba9-6661-486f-b3af-9667f85bbb99"/>
  </ds:schemaRefs>
</ds:datastoreItem>
</file>

<file path=customXml/itemProps4.xml><?xml version="1.0" encoding="utf-8"?>
<ds:datastoreItem xmlns:ds="http://schemas.openxmlformats.org/officeDocument/2006/customXml" ds:itemID="{27EC1D63-B91F-4912-863C-807A0855C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369bba9-6661-486f-b3af-9667f85bbb99"/>
    <ds:schemaRef ds:uri="4bfc7e91-370d-4b60-8d1f-2624933ea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793</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Parent Payment Arrangements Template (Primary)</vt:lpstr>
    </vt:vector>
  </TitlesOfParts>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Payment Arrangements Template (Primary)</dc:title>
  <dc:subject/>
  <dc:creator>Isabel Lim</dc:creator>
  <cp:keywords/>
  <dc:description/>
  <cp:lastModifiedBy>Michelle Commerford</cp:lastModifiedBy>
  <cp:revision>7</cp:revision>
  <cp:lastPrinted>2021-10-19T01:33:00Z</cp:lastPrinted>
  <dcterms:created xsi:type="dcterms:W3CDTF">2021-10-13T01:32:00Z</dcterms:created>
  <dcterms:modified xsi:type="dcterms:W3CDTF">2021-10-19T01:40:00Z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0x010100C1A95F885C0B4A62AE4D0515D220750C003155FD8C0E6F2D4183E7BCFACE3189C5</vt:lpwstr>
  </property>
  <property fmtid="{D5CDD505-2E9C-101B-9397-08002B2CF9AE}" pid="3" name="RecordPoint_WorkflowType">
    <vt:lpwstr>ActiveSubmitStub</vt:lpwstr>
  </property>
  <property fmtid="{D5CDD505-2E9C-101B-9397-08002B2CF9AE}" pid="4" name="RecordPoint_ActiveItemSiteId">
    <vt:lpwstr>{176de2e0-2a11-48d2-981f-4e6c21d69f89}</vt:lpwstr>
  </property>
  <property fmtid="{D5CDD505-2E9C-101B-9397-08002B2CF9AE}" pid="5" name="RecordPoint_ActiveItemListId">
    <vt:lpwstr>{4bfc7e91-370d-4b60-8d1f-2624933eab39}</vt:lpwstr>
  </property>
  <property fmtid="{D5CDD505-2E9C-101B-9397-08002B2CF9AE}" pid="6" name="RecordPoint_ActiveItemUniqueId">
    <vt:lpwstr>{75617d4f-5c7d-4d8a-bcc3-ce3728664377}</vt:lpwstr>
  </property>
  <property fmtid="{D5CDD505-2E9C-101B-9397-08002B2CF9AE}" pid="7" name="RecordPoint_ActiveItemWebId">
    <vt:lpwstr>{1369bba9-6661-486f-b3af-9667f85bbb99}</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RecordFormat">
    <vt:lpwstr/>
  </property>
  <property fmtid="{D5CDD505-2E9C-101B-9397-08002B2CF9AE}" pid="11" name="RecordPoint_ActiveItemMoved">
    <vt:lpwstr/>
  </property>
  <property fmtid="{D5CDD505-2E9C-101B-9397-08002B2CF9AE}" pid="12" name="RecordPoint_SubmissionCompleted">
    <vt:lpwstr/>
  </property>
</Properties>
</file>